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F2146" w14:textId="77777777" w:rsidR="00891CF5" w:rsidRPr="00E06C5C" w:rsidRDefault="009E7566" w:rsidP="00891CF5">
      <w:pPr>
        <w:rPr>
          <w:rFonts w:ascii="Cambria" w:hAnsi="Cambria"/>
        </w:rPr>
      </w:pPr>
      <w:r w:rsidRPr="00E06C5C">
        <w:rPr>
          <w:rFonts w:ascii="Cambria" w:hAnsi="Cambria" w:cs="Times New Roman"/>
          <w:b/>
          <w:bCs/>
        </w:rPr>
        <w:t xml:space="preserve">Characterization of DNA methylation as a source of epigenetic regulation in </w:t>
      </w:r>
      <w:proofErr w:type="spellStart"/>
      <w:r w:rsidRPr="00E06C5C">
        <w:rPr>
          <w:rFonts w:ascii="Cambria" w:hAnsi="Cambria" w:cs="Times New Roman"/>
          <w:b/>
          <w:bCs/>
          <w:i/>
          <w:iCs/>
        </w:rPr>
        <w:t>Crassostrea</w:t>
      </w:r>
      <w:proofErr w:type="spellEnd"/>
      <w:r w:rsidRPr="00E06C5C">
        <w:rPr>
          <w:rFonts w:ascii="Cambria" w:hAnsi="Cambria" w:cs="Times New Roman"/>
          <w:b/>
          <w:bCs/>
          <w:i/>
          <w:iCs/>
        </w:rPr>
        <w:t xml:space="preserve"> </w:t>
      </w:r>
      <w:proofErr w:type="spellStart"/>
      <w:r w:rsidRPr="00E06C5C">
        <w:rPr>
          <w:rFonts w:ascii="Cambria" w:hAnsi="Cambria" w:cs="Times New Roman"/>
          <w:b/>
          <w:bCs/>
          <w:i/>
          <w:iCs/>
        </w:rPr>
        <w:t>gigas</w:t>
      </w:r>
      <w:proofErr w:type="spellEnd"/>
    </w:p>
    <w:p w14:paraId="2C48F00C" w14:textId="77777777" w:rsidR="00891CF5" w:rsidRPr="00E06C5C" w:rsidRDefault="00891CF5" w:rsidP="00891CF5">
      <w:pPr>
        <w:rPr>
          <w:rFonts w:ascii="Cambria" w:hAnsi="Cambria"/>
          <w:sz w:val="22"/>
          <w:szCs w:val="22"/>
        </w:rPr>
      </w:pPr>
    </w:p>
    <w:p w14:paraId="00CE08B5" w14:textId="77777777" w:rsidR="00E06C5C" w:rsidRPr="00E06C5C" w:rsidRDefault="00E06C5C" w:rsidP="00891CF5">
      <w:pPr>
        <w:rPr>
          <w:rFonts w:ascii="Cambria" w:hAnsi="Cambria"/>
          <w:sz w:val="22"/>
          <w:szCs w:val="22"/>
        </w:rPr>
      </w:pPr>
    </w:p>
    <w:p w14:paraId="052DBBE7" w14:textId="77777777" w:rsidR="0046666C" w:rsidRPr="00E06C5C" w:rsidRDefault="00E91D1F" w:rsidP="00891CF5">
      <w:pPr>
        <w:rPr>
          <w:rFonts w:ascii="Cambria" w:hAnsi="Cambria"/>
          <w:sz w:val="22"/>
          <w:szCs w:val="22"/>
        </w:rPr>
      </w:pPr>
      <w:r w:rsidRPr="00E06C5C">
        <w:rPr>
          <w:rFonts w:ascii="Cambria" w:hAnsi="Cambria"/>
          <w:i/>
          <w:sz w:val="22"/>
          <w:szCs w:val="22"/>
        </w:rPr>
        <w:t>Background:</w:t>
      </w:r>
      <w:r w:rsidRPr="00E06C5C">
        <w:rPr>
          <w:rFonts w:ascii="Cambria" w:hAnsi="Cambria"/>
          <w:sz w:val="22"/>
          <w:szCs w:val="22"/>
        </w:rPr>
        <w:t xml:space="preserve"> </w:t>
      </w:r>
      <w:r w:rsidR="007E50F7" w:rsidRPr="00E06C5C">
        <w:rPr>
          <w:sz w:val="22"/>
          <w:szCs w:val="22"/>
        </w:rPr>
        <w:t>DNA methylation is an epigenetic mechanism with important regulatory functions in animals. While the mechanism itself is evolutionarily ancient, the distribution and function of DNA methylation is diverse both within and among phylogenetic groups</w:t>
      </w:r>
      <w:r w:rsidR="0046666C" w:rsidRPr="00E06C5C">
        <w:rPr>
          <w:rFonts w:ascii="Cambria" w:hAnsi="Cambria"/>
          <w:color w:val="000000"/>
          <w:sz w:val="22"/>
          <w:szCs w:val="22"/>
        </w:rPr>
        <w:t xml:space="preserve">.  DNA methylation has been well studied in mammals, however the same level of research has not been extended to invertebrates and </w:t>
      </w:r>
      <w:r w:rsidR="0046666C" w:rsidRPr="00E06C5C">
        <w:rPr>
          <w:rFonts w:ascii="Cambria" w:hAnsi="Cambria"/>
          <w:sz w:val="22"/>
          <w:szCs w:val="22"/>
        </w:rPr>
        <w:t xml:space="preserve">surprisingly little is known about this mechanism in these taxa.  </w:t>
      </w:r>
      <w:r w:rsidR="007E50F7" w:rsidRPr="00E06C5C">
        <w:rPr>
          <w:rFonts w:ascii="Cambria" w:hAnsi="Cambria"/>
          <w:sz w:val="22"/>
          <w:szCs w:val="22"/>
        </w:rPr>
        <w:t>Previously</w:t>
      </w:r>
      <w:r w:rsidR="0046666C" w:rsidRPr="00E06C5C">
        <w:rPr>
          <w:rFonts w:ascii="Cambria" w:hAnsi="Cambria"/>
          <w:sz w:val="22"/>
          <w:szCs w:val="22"/>
        </w:rPr>
        <w:t xml:space="preserve">, we have applied </w:t>
      </w:r>
      <w:r w:rsidR="0046666C" w:rsidRPr="00E06C5C">
        <w:rPr>
          <w:rFonts w:ascii="Cambria" w:hAnsi="Cambria"/>
          <w:i/>
          <w:sz w:val="22"/>
          <w:szCs w:val="22"/>
        </w:rPr>
        <w:t xml:space="preserve">in </w:t>
      </w:r>
      <w:proofErr w:type="spellStart"/>
      <w:r w:rsidR="0046666C" w:rsidRPr="00E06C5C">
        <w:rPr>
          <w:rFonts w:ascii="Cambria" w:hAnsi="Cambria"/>
          <w:i/>
          <w:sz w:val="22"/>
          <w:szCs w:val="22"/>
        </w:rPr>
        <w:t>silico</w:t>
      </w:r>
      <w:proofErr w:type="spellEnd"/>
      <w:r w:rsidR="0046666C" w:rsidRPr="00E06C5C">
        <w:rPr>
          <w:rFonts w:ascii="Cambria" w:hAnsi="Cambria"/>
          <w:sz w:val="22"/>
          <w:szCs w:val="22"/>
        </w:rPr>
        <w:t xml:space="preserve"> approaches to characterize DNA methylation in Pacific oysters (</w:t>
      </w:r>
      <w:proofErr w:type="spellStart"/>
      <w:r w:rsidR="0046666C" w:rsidRPr="00E06C5C">
        <w:rPr>
          <w:rFonts w:ascii="Cambria" w:hAnsi="Cambria"/>
          <w:i/>
          <w:sz w:val="22"/>
          <w:szCs w:val="22"/>
        </w:rPr>
        <w:t>Crassostrea</w:t>
      </w:r>
      <w:proofErr w:type="spellEnd"/>
      <w:r w:rsidR="0046666C" w:rsidRPr="00E06C5C">
        <w:rPr>
          <w:rFonts w:ascii="Cambria" w:hAnsi="Cambria"/>
          <w:i/>
          <w:sz w:val="22"/>
          <w:szCs w:val="22"/>
        </w:rPr>
        <w:t xml:space="preserve"> </w:t>
      </w:r>
      <w:proofErr w:type="spellStart"/>
      <w:r w:rsidR="0046666C" w:rsidRPr="00E06C5C">
        <w:rPr>
          <w:rFonts w:ascii="Cambria" w:hAnsi="Cambria"/>
          <w:i/>
          <w:sz w:val="22"/>
          <w:szCs w:val="22"/>
        </w:rPr>
        <w:t>gigas</w:t>
      </w:r>
      <w:proofErr w:type="spellEnd"/>
      <w:r w:rsidR="0046666C" w:rsidRPr="00E06C5C">
        <w:rPr>
          <w:rFonts w:ascii="Cambria" w:hAnsi="Cambria"/>
          <w:sz w:val="22"/>
          <w:szCs w:val="22"/>
        </w:rPr>
        <w:t xml:space="preserve">).  Our results suggest that DNA methylation has regulatory functions in </w:t>
      </w:r>
      <w:r w:rsidR="0046666C" w:rsidRPr="00E06C5C">
        <w:rPr>
          <w:rFonts w:ascii="Cambria" w:hAnsi="Cambria"/>
          <w:i/>
          <w:sz w:val="22"/>
          <w:szCs w:val="22"/>
        </w:rPr>
        <w:t xml:space="preserve">C. </w:t>
      </w:r>
      <w:proofErr w:type="spellStart"/>
      <w:r w:rsidR="0046666C" w:rsidRPr="00E06C5C">
        <w:rPr>
          <w:rFonts w:ascii="Cambria" w:hAnsi="Cambria"/>
          <w:i/>
          <w:sz w:val="22"/>
          <w:szCs w:val="22"/>
        </w:rPr>
        <w:t>gigas</w:t>
      </w:r>
      <w:proofErr w:type="spellEnd"/>
      <w:r w:rsidR="0046666C" w:rsidRPr="00E06C5C">
        <w:rPr>
          <w:rFonts w:ascii="Cambria" w:hAnsi="Cambria"/>
          <w:sz w:val="22"/>
          <w:szCs w:val="22"/>
        </w:rPr>
        <w:t>, particularly in gene families involved in stress and environmental responses.  In l</w:t>
      </w:r>
      <w:r w:rsidR="009E7566" w:rsidRPr="00E06C5C">
        <w:rPr>
          <w:rFonts w:ascii="Cambria" w:hAnsi="Cambria"/>
          <w:sz w:val="22"/>
          <w:szCs w:val="22"/>
        </w:rPr>
        <w:t xml:space="preserve">ight of these findings, we have performed high throughput </w:t>
      </w:r>
      <w:r w:rsidR="007E50F7" w:rsidRPr="00E06C5C">
        <w:rPr>
          <w:rFonts w:ascii="Cambria" w:hAnsi="Cambria"/>
          <w:sz w:val="22"/>
          <w:szCs w:val="22"/>
        </w:rPr>
        <w:t xml:space="preserve">bisulfite sequencing using C. </w:t>
      </w:r>
      <w:proofErr w:type="spellStart"/>
      <w:r w:rsidR="007E50F7" w:rsidRPr="00E06C5C">
        <w:rPr>
          <w:rFonts w:ascii="Cambria" w:hAnsi="Cambria"/>
          <w:sz w:val="22"/>
          <w:szCs w:val="22"/>
        </w:rPr>
        <w:t>gigas</w:t>
      </w:r>
      <w:proofErr w:type="spellEnd"/>
      <w:r w:rsidR="007E50F7" w:rsidRPr="00E06C5C">
        <w:rPr>
          <w:rFonts w:ascii="Cambria" w:hAnsi="Cambria"/>
          <w:sz w:val="22"/>
          <w:szCs w:val="22"/>
        </w:rPr>
        <w:t xml:space="preserve"> genomic DNA.</w:t>
      </w:r>
      <w:r w:rsidR="009E7566" w:rsidRPr="00E06C5C">
        <w:rPr>
          <w:rFonts w:ascii="Cambria" w:hAnsi="Cambria"/>
          <w:sz w:val="22"/>
          <w:szCs w:val="22"/>
        </w:rPr>
        <w:t xml:space="preserve">  This approach will allow us to quantitatively assess the methylation status of hundreds of thousands of cytosine loci in the genome.  The recent release of the </w:t>
      </w:r>
      <w:proofErr w:type="spellStart"/>
      <w:r w:rsidR="009E7566" w:rsidRPr="00E06C5C">
        <w:rPr>
          <w:rFonts w:ascii="Cambria" w:hAnsi="Cambria"/>
          <w:i/>
          <w:sz w:val="22"/>
          <w:szCs w:val="22"/>
        </w:rPr>
        <w:t>C.gigas</w:t>
      </w:r>
      <w:proofErr w:type="spellEnd"/>
      <w:r w:rsidR="009E7566" w:rsidRPr="00E06C5C">
        <w:rPr>
          <w:rFonts w:ascii="Cambria" w:hAnsi="Cambria"/>
          <w:sz w:val="22"/>
          <w:szCs w:val="22"/>
        </w:rPr>
        <w:t xml:space="preserve"> genome allows us the opportunity to not only map and report the methylation status of these sites, but also to evaluate the structure of the DNA methylation landscape using multivariate techniques.</w:t>
      </w:r>
    </w:p>
    <w:p w14:paraId="468E4198" w14:textId="77777777" w:rsidR="0046666C" w:rsidRPr="00E06C5C" w:rsidRDefault="0046666C" w:rsidP="00891CF5">
      <w:pPr>
        <w:rPr>
          <w:rFonts w:ascii="Cambria" w:hAnsi="Cambria"/>
          <w:sz w:val="22"/>
          <w:szCs w:val="22"/>
        </w:rPr>
      </w:pPr>
    </w:p>
    <w:p w14:paraId="5A77324B" w14:textId="77777777" w:rsidR="0046666C" w:rsidRPr="00E06C5C" w:rsidRDefault="00E91D1F" w:rsidP="00891CF5">
      <w:pPr>
        <w:rPr>
          <w:rFonts w:ascii="Cambria" w:hAnsi="Cambria"/>
          <w:sz w:val="22"/>
          <w:szCs w:val="22"/>
        </w:rPr>
      </w:pPr>
      <w:r w:rsidRPr="00E06C5C">
        <w:rPr>
          <w:rFonts w:ascii="Cambria" w:hAnsi="Cambria"/>
          <w:i/>
          <w:sz w:val="22"/>
          <w:szCs w:val="22"/>
        </w:rPr>
        <w:t>Questions/Objectives</w:t>
      </w:r>
      <w:r w:rsidRPr="00E06C5C">
        <w:rPr>
          <w:rFonts w:ascii="Cambria" w:hAnsi="Cambria"/>
          <w:sz w:val="22"/>
          <w:szCs w:val="22"/>
        </w:rPr>
        <w:t xml:space="preserve">:  </w:t>
      </w:r>
      <w:r w:rsidR="0046666C" w:rsidRPr="00E06C5C">
        <w:rPr>
          <w:rFonts w:ascii="Cambria" w:hAnsi="Cambria"/>
          <w:sz w:val="22"/>
          <w:szCs w:val="22"/>
        </w:rPr>
        <w:t xml:space="preserve">The purpose of this analysis is to determine if there are any particular genomic attributes or groups of attributes that predictably co-occur with methylated </w:t>
      </w:r>
      <w:proofErr w:type="spellStart"/>
      <w:r w:rsidR="0046666C" w:rsidRPr="00E06C5C">
        <w:rPr>
          <w:rFonts w:ascii="Cambria" w:hAnsi="Cambria"/>
          <w:sz w:val="22"/>
          <w:szCs w:val="22"/>
        </w:rPr>
        <w:t>cytosines</w:t>
      </w:r>
      <w:proofErr w:type="spellEnd"/>
      <w:r w:rsidR="0046666C" w:rsidRPr="00E06C5C">
        <w:rPr>
          <w:rFonts w:ascii="Cambria" w:hAnsi="Cambria"/>
          <w:sz w:val="22"/>
          <w:szCs w:val="22"/>
        </w:rPr>
        <w:t xml:space="preserve"> in the </w:t>
      </w:r>
      <w:r w:rsidR="0046666C" w:rsidRPr="00E06C5C">
        <w:rPr>
          <w:rFonts w:ascii="Cambria" w:hAnsi="Cambria"/>
          <w:i/>
          <w:sz w:val="22"/>
          <w:szCs w:val="22"/>
        </w:rPr>
        <w:t xml:space="preserve">C. </w:t>
      </w:r>
      <w:proofErr w:type="spellStart"/>
      <w:r w:rsidR="0046666C" w:rsidRPr="00E06C5C">
        <w:rPr>
          <w:rFonts w:ascii="Cambria" w:hAnsi="Cambria"/>
          <w:i/>
          <w:sz w:val="22"/>
          <w:szCs w:val="22"/>
        </w:rPr>
        <w:t>gigas</w:t>
      </w:r>
      <w:proofErr w:type="spellEnd"/>
      <w:r w:rsidR="0046666C" w:rsidRPr="00E06C5C">
        <w:rPr>
          <w:rFonts w:ascii="Cambria" w:hAnsi="Cambria"/>
          <w:sz w:val="22"/>
          <w:szCs w:val="22"/>
        </w:rPr>
        <w:t xml:space="preserve"> genome.   We expect that the results from this analysis will shed light on the structure of the DNA landscape in this genome and allow us to make informed hypothesis about the regulatory role of DNA methylation in </w:t>
      </w:r>
      <w:proofErr w:type="spellStart"/>
      <w:r w:rsidR="0046666C" w:rsidRPr="00E06C5C">
        <w:rPr>
          <w:rFonts w:ascii="Cambria" w:hAnsi="Cambria"/>
          <w:sz w:val="22"/>
          <w:szCs w:val="22"/>
        </w:rPr>
        <w:t>molluscs</w:t>
      </w:r>
      <w:proofErr w:type="spellEnd"/>
      <w:r w:rsidR="0046666C" w:rsidRPr="00E06C5C">
        <w:rPr>
          <w:rFonts w:ascii="Cambria" w:hAnsi="Cambria"/>
          <w:sz w:val="22"/>
          <w:szCs w:val="22"/>
        </w:rPr>
        <w:t xml:space="preserve"> (e.g. repression of transposable elements, regulation of gene expression, control of alternative splicing)</w:t>
      </w:r>
    </w:p>
    <w:p w14:paraId="29D14B6D" w14:textId="77777777" w:rsidR="00891CF5" w:rsidRPr="00E06C5C" w:rsidRDefault="00891CF5" w:rsidP="00891CF5">
      <w:pPr>
        <w:rPr>
          <w:rFonts w:ascii="Cambria" w:hAnsi="Cambria"/>
          <w:sz w:val="22"/>
          <w:szCs w:val="22"/>
        </w:rPr>
      </w:pPr>
    </w:p>
    <w:p w14:paraId="5D4768D1" w14:textId="77777777" w:rsidR="00891CF5" w:rsidRPr="00E06C5C" w:rsidRDefault="00891CF5" w:rsidP="00891CF5">
      <w:pPr>
        <w:rPr>
          <w:rFonts w:ascii="Cambria" w:hAnsi="Cambria"/>
          <w:sz w:val="22"/>
          <w:szCs w:val="22"/>
        </w:rPr>
      </w:pPr>
      <w:r w:rsidRPr="00E06C5C">
        <w:rPr>
          <w:rFonts w:ascii="Cambria" w:hAnsi="Cambria"/>
          <w:i/>
          <w:sz w:val="22"/>
          <w:szCs w:val="22"/>
        </w:rPr>
        <w:t>Source of Data</w:t>
      </w:r>
      <w:r w:rsidRPr="00E06C5C">
        <w:rPr>
          <w:rFonts w:ascii="Cambria" w:hAnsi="Cambria"/>
          <w:sz w:val="22"/>
          <w:szCs w:val="22"/>
        </w:rPr>
        <w:t>:</w:t>
      </w:r>
      <w:r w:rsidR="00E91D1F" w:rsidRPr="00E06C5C">
        <w:rPr>
          <w:rFonts w:ascii="Cambria" w:hAnsi="Cambria"/>
          <w:sz w:val="22"/>
          <w:szCs w:val="22"/>
        </w:rPr>
        <w:t xml:space="preserve">  The data for this analysis come from two sources.   The DNA methylation data (given as % methylation at a particular genomic locus) comes from mapping the high-throughput sequencing reads to the </w:t>
      </w:r>
      <w:r w:rsidR="00E91D1F" w:rsidRPr="00E06C5C">
        <w:rPr>
          <w:rFonts w:ascii="Cambria" w:hAnsi="Cambria"/>
          <w:i/>
          <w:sz w:val="22"/>
          <w:szCs w:val="22"/>
        </w:rPr>
        <w:t>C.</w:t>
      </w:r>
      <w:r w:rsidR="007E50F7" w:rsidRPr="00E06C5C">
        <w:rPr>
          <w:rFonts w:ascii="Cambria" w:hAnsi="Cambria"/>
          <w:i/>
          <w:sz w:val="22"/>
          <w:szCs w:val="22"/>
        </w:rPr>
        <w:t xml:space="preserve"> </w:t>
      </w:r>
      <w:proofErr w:type="spellStart"/>
      <w:r w:rsidR="00E91D1F" w:rsidRPr="00E06C5C">
        <w:rPr>
          <w:rFonts w:ascii="Cambria" w:hAnsi="Cambria"/>
          <w:i/>
          <w:sz w:val="22"/>
          <w:szCs w:val="22"/>
        </w:rPr>
        <w:t>gigas</w:t>
      </w:r>
      <w:proofErr w:type="spellEnd"/>
      <w:r w:rsidR="00E91D1F" w:rsidRPr="00E06C5C">
        <w:rPr>
          <w:rFonts w:ascii="Cambria" w:hAnsi="Cambria"/>
          <w:sz w:val="22"/>
          <w:szCs w:val="22"/>
        </w:rPr>
        <w:t xml:space="preserve"> genome using BSMAP software.  The genomic attribute data for each locus was compiled from recently released </w:t>
      </w:r>
      <w:proofErr w:type="spellStart"/>
      <w:r w:rsidR="00E91D1F" w:rsidRPr="00E06C5C">
        <w:rPr>
          <w:rFonts w:ascii="Cambria" w:hAnsi="Cambria"/>
          <w:sz w:val="22"/>
          <w:szCs w:val="22"/>
        </w:rPr>
        <w:t>C.gigas</w:t>
      </w:r>
      <w:proofErr w:type="spellEnd"/>
      <w:r w:rsidR="00E91D1F" w:rsidRPr="00E06C5C">
        <w:rPr>
          <w:rFonts w:ascii="Cambria" w:hAnsi="Cambria"/>
          <w:sz w:val="22"/>
          <w:szCs w:val="22"/>
        </w:rPr>
        <w:t xml:space="preserve"> genome (Zhang et al., 2012).</w:t>
      </w:r>
    </w:p>
    <w:p w14:paraId="178CFA10" w14:textId="77777777" w:rsidR="00891CF5" w:rsidRPr="00E06C5C" w:rsidRDefault="00891CF5" w:rsidP="00891CF5">
      <w:pPr>
        <w:rPr>
          <w:rFonts w:ascii="Cambria" w:hAnsi="Cambria"/>
          <w:sz w:val="22"/>
          <w:szCs w:val="22"/>
        </w:rPr>
      </w:pPr>
    </w:p>
    <w:p w14:paraId="1661ED04" w14:textId="673ED952" w:rsidR="00E91D1F" w:rsidRPr="00E06C5C" w:rsidRDefault="00891CF5" w:rsidP="00E91D1F">
      <w:pPr>
        <w:rPr>
          <w:rFonts w:ascii="Cambria" w:hAnsi="Cambria"/>
          <w:sz w:val="22"/>
          <w:szCs w:val="22"/>
        </w:rPr>
      </w:pPr>
      <w:r w:rsidRPr="00E06C5C">
        <w:rPr>
          <w:rFonts w:ascii="Cambria" w:hAnsi="Cambria"/>
          <w:i/>
          <w:sz w:val="22"/>
          <w:szCs w:val="22"/>
        </w:rPr>
        <w:t>Structure of Data</w:t>
      </w:r>
      <w:r w:rsidR="00E91D1F" w:rsidRPr="00E06C5C">
        <w:rPr>
          <w:rFonts w:ascii="Cambria" w:hAnsi="Cambria"/>
          <w:sz w:val="22"/>
          <w:szCs w:val="22"/>
        </w:rPr>
        <w:t>: The sample unit for this analysis is a genomic locus.  Spe</w:t>
      </w:r>
      <w:r w:rsidR="00E06C5C">
        <w:rPr>
          <w:rFonts w:ascii="Cambria" w:hAnsi="Cambria"/>
          <w:sz w:val="22"/>
          <w:szCs w:val="22"/>
        </w:rPr>
        <w:t>cifically, it is a cytosine locus</w:t>
      </w:r>
      <w:r w:rsidR="00E91D1F" w:rsidRPr="00E06C5C">
        <w:rPr>
          <w:rFonts w:ascii="Cambria" w:hAnsi="Cambria"/>
          <w:sz w:val="22"/>
          <w:szCs w:val="22"/>
        </w:rPr>
        <w:t xml:space="preserve"> with a known percent methylation status (0 – 100%).  The high-throughput </w:t>
      </w:r>
      <w:r w:rsidR="00E525EA" w:rsidRPr="00E06C5C">
        <w:rPr>
          <w:rFonts w:ascii="Cambria" w:hAnsi="Cambria"/>
          <w:sz w:val="22"/>
          <w:szCs w:val="22"/>
        </w:rPr>
        <w:t xml:space="preserve">sequencing effort </w:t>
      </w:r>
      <w:r w:rsidR="00E91D1F" w:rsidRPr="00E06C5C">
        <w:rPr>
          <w:rFonts w:ascii="Cambria" w:hAnsi="Cambria"/>
          <w:sz w:val="22"/>
          <w:szCs w:val="22"/>
        </w:rPr>
        <w:t>provided quantitative methylation status for approximately 250,000 loci.  The data matrix</w:t>
      </w:r>
      <w:r w:rsidR="00E525EA" w:rsidRPr="00E06C5C">
        <w:rPr>
          <w:rFonts w:ascii="Cambria" w:hAnsi="Cambria"/>
          <w:sz w:val="22"/>
          <w:szCs w:val="22"/>
        </w:rPr>
        <w:t xml:space="preserve"> will include the loci as objects and percent methylation as one variable.  The additional variables include categorical (binary) genomic attributes (e.g. intra- or</w:t>
      </w:r>
      <w:r w:rsidR="00E91D1F" w:rsidRPr="00E06C5C">
        <w:rPr>
          <w:rFonts w:ascii="Cambria" w:hAnsi="Cambria"/>
          <w:sz w:val="22"/>
          <w:szCs w:val="22"/>
        </w:rPr>
        <w:t xml:space="preserve"> </w:t>
      </w:r>
      <w:r w:rsidR="00E525EA" w:rsidRPr="00E06C5C">
        <w:rPr>
          <w:rFonts w:ascii="Cambria" w:hAnsi="Cambria"/>
          <w:sz w:val="22"/>
          <w:szCs w:val="22"/>
        </w:rPr>
        <w:t>inter-genic) with some hierarchical structure within the va</w:t>
      </w:r>
      <w:r w:rsidR="00E06C5C" w:rsidRPr="00E06C5C">
        <w:rPr>
          <w:rFonts w:ascii="Cambria" w:hAnsi="Cambria"/>
          <w:sz w:val="22"/>
          <w:szCs w:val="22"/>
        </w:rPr>
        <w:t xml:space="preserve">riables. For example, </w:t>
      </w:r>
      <w:proofErr w:type="gramStart"/>
      <w:r w:rsidR="00E06C5C" w:rsidRPr="00E06C5C">
        <w:rPr>
          <w:rFonts w:ascii="Cambria" w:hAnsi="Cambria"/>
          <w:sz w:val="22"/>
          <w:szCs w:val="22"/>
        </w:rPr>
        <w:t xml:space="preserve">if </w:t>
      </w:r>
      <w:r w:rsidR="00E06C5C">
        <w:rPr>
          <w:rFonts w:ascii="Cambria" w:hAnsi="Cambria"/>
          <w:sz w:val="22"/>
          <w:szCs w:val="22"/>
        </w:rPr>
        <w:t xml:space="preserve"> the</w:t>
      </w:r>
      <w:proofErr w:type="gramEnd"/>
      <w:r w:rsidR="00E06C5C">
        <w:rPr>
          <w:rFonts w:ascii="Cambria" w:hAnsi="Cambria"/>
          <w:sz w:val="22"/>
          <w:szCs w:val="22"/>
        </w:rPr>
        <w:t xml:space="preserve"> locus is intragenic is it in</w:t>
      </w:r>
      <w:r w:rsidR="00E525EA" w:rsidRPr="00E06C5C">
        <w:rPr>
          <w:rFonts w:ascii="Cambria" w:hAnsi="Cambria"/>
          <w:sz w:val="22"/>
          <w:szCs w:val="22"/>
        </w:rPr>
        <w:t xml:space="preserve"> an exon or intron, and if exon what is the biological function of the gene (up to 16 non-exclusive descriptors).</w:t>
      </w:r>
      <w:r w:rsidR="00E06C5C" w:rsidRPr="00E06C5C">
        <w:rPr>
          <w:rFonts w:ascii="Cambria" w:hAnsi="Cambria"/>
          <w:sz w:val="22"/>
          <w:szCs w:val="22"/>
        </w:rPr>
        <w:t xml:space="preserve"> Co</w:t>
      </w:r>
      <w:r w:rsidR="00E06C5C">
        <w:rPr>
          <w:rFonts w:ascii="Cambria" w:hAnsi="Cambria"/>
          <w:sz w:val="22"/>
          <w:szCs w:val="22"/>
        </w:rPr>
        <w:t xml:space="preserve">nversely, is an </w:t>
      </w:r>
      <w:proofErr w:type="spellStart"/>
      <w:r w:rsidR="00E06C5C">
        <w:rPr>
          <w:rFonts w:ascii="Cambria" w:hAnsi="Cambria"/>
          <w:sz w:val="22"/>
          <w:szCs w:val="22"/>
        </w:rPr>
        <w:t>intergenic</w:t>
      </w:r>
      <w:proofErr w:type="spellEnd"/>
      <w:r w:rsidR="00E06C5C">
        <w:rPr>
          <w:rFonts w:ascii="Cambria" w:hAnsi="Cambria"/>
          <w:sz w:val="22"/>
          <w:szCs w:val="22"/>
        </w:rPr>
        <w:t xml:space="preserve"> locus </w:t>
      </w:r>
      <w:r w:rsidR="00E06C5C" w:rsidRPr="00E06C5C">
        <w:rPr>
          <w:rFonts w:ascii="Cambria" w:hAnsi="Cambria"/>
          <w:sz w:val="22"/>
          <w:szCs w:val="22"/>
        </w:rPr>
        <w:t>within a repetitive element such as a transposon, or is it in a promoter region</w:t>
      </w:r>
      <w:r w:rsidR="00E06C5C">
        <w:rPr>
          <w:rFonts w:ascii="Cambria" w:hAnsi="Cambria"/>
          <w:sz w:val="22"/>
          <w:szCs w:val="22"/>
        </w:rPr>
        <w:t xml:space="preserve"> or neither</w:t>
      </w:r>
      <w:bookmarkStart w:id="0" w:name="_GoBack"/>
      <w:bookmarkEnd w:id="0"/>
      <w:r w:rsidR="00E06C5C" w:rsidRPr="00E06C5C">
        <w:rPr>
          <w:rFonts w:ascii="Cambria" w:hAnsi="Cambria"/>
          <w:sz w:val="22"/>
          <w:szCs w:val="22"/>
        </w:rPr>
        <w:t>.</w:t>
      </w:r>
      <w:r w:rsidR="00E525EA" w:rsidRPr="00E06C5C">
        <w:rPr>
          <w:rFonts w:ascii="Cambria" w:hAnsi="Cambria"/>
          <w:sz w:val="22"/>
          <w:szCs w:val="22"/>
        </w:rPr>
        <w:t xml:space="preserve"> </w:t>
      </w:r>
      <w:r w:rsidR="00E06C5C" w:rsidRPr="00E06C5C">
        <w:rPr>
          <w:rFonts w:ascii="Cambria" w:hAnsi="Cambria"/>
          <w:sz w:val="22"/>
          <w:szCs w:val="22"/>
        </w:rPr>
        <w:t xml:space="preserve"> Regarding aggregation, it</w:t>
      </w:r>
      <w:r w:rsidR="00E525EA" w:rsidRPr="00E06C5C">
        <w:rPr>
          <w:rFonts w:ascii="Cambria" w:hAnsi="Cambria"/>
          <w:sz w:val="22"/>
          <w:szCs w:val="22"/>
        </w:rPr>
        <w:t xml:space="preserve"> may be more appropriate to aggregate the methylation data to a level above an individual cytosine, such as the methylation status of a 100bp window.  I believe that type of aggregation is possible using available software and I will look into this option if it appears to be more </w:t>
      </w:r>
      <w:r w:rsidR="007E50F7" w:rsidRPr="00E06C5C">
        <w:rPr>
          <w:rFonts w:ascii="Cambria" w:hAnsi="Cambria"/>
          <w:sz w:val="22"/>
          <w:szCs w:val="22"/>
        </w:rPr>
        <w:t xml:space="preserve">appropriate for the analysis.  </w:t>
      </w:r>
    </w:p>
    <w:p w14:paraId="45CE6495" w14:textId="77777777" w:rsidR="00E91D1F" w:rsidRPr="00E06C5C" w:rsidRDefault="00E91D1F" w:rsidP="00E91D1F">
      <w:pPr>
        <w:rPr>
          <w:rFonts w:ascii="Cambria" w:hAnsi="Cambria"/>
          <w:sz w:val="22"/>
          <w:szCs w:val="22"/>
        </w:rPr>
      </w:pPr>
    </w:p>
    <w:p w14:paraId="19F56F77" w14:textId="77777777" w:rsidR="00E91D1F" w:rsidRPr="00E06C5C" w:rsidRDefault="00E525EA" w:rsidP="00E91D1F">
      <w:pPr>
        <w:rPr>
          <w:rFonts w:ascii="Cambria" w:hAnsi="Cambria"/>
          <w:sz w:val="22"/>
          <w:szCs w:val="22"/>
        </w:rPr>
      </w:pPr>
      <w:r w:rsidRPr="00E06C5C">
        <w:rPr>
          <w:rFonts w:ascii="Cambria" w:eastAsia="Times New Roman" w:hAnsi="Cambria" w:cs="Arial"/>
          <w:color w:val="000000"/>
          <w:sz w:val="22"/>
          <w:szCs w:val="22"/>
          <w:shd w:val="clear" w:color="auto" w:fill="FFFFFF"/>
        </w:rPr>
        <w:t xml:space="preserve">Zhang, G et al. </w:t>
      </w:r>
      <w:r w:rsidR="00E91D1F" w:rsidRPr="00E06C5C">
        <w:rPr>
          <w:rFonts w:ascii="Cambria" w:eastAsia="Times New Roman" w:hAnsi="Cambria" w:cs="Arial"/>
          <w:color w:val="000000"/>
          <w:sz w:val="22"/>
          <w:szCs w:val="22"/>
          <w:shd w:val="clear" w:color="auto" w:fill="FFFFFF"/>
        </w:rPr>
        <w:t>(2012) Genomic data from the Paci</w:t>
      </w:r>
      <w:r w:rsidRPr="00E06C5C">
        <w:rPr>
          <w:rFonts w:ascii="Cambria" w:eastAsia="Times New Roman" w:hAnsi="Cambria" w:cs="Arial"/>
          <w:color w:val="000000"/>
          <w:sz w:val="22"/>
          <w:szCs w:val="22"/>
          <w:shd w:val="clear" w:color="auto" w:fill="FFFFFF"/>
        </w:rPr>
        <w:t>fic oyster (</w:t>
      </w:r>
      <w:proofErr w:type="spellStart"/>
      <w:r w:rsidRPr="00E06C5C">
        <w:rPr>
          <w:rFonts w:ascii="Cambria" w:eastAsia="Times New Roman" w:hAnsi="Cambria" w:cs="Arial"/>
          <w:color w:val="000000"/>
          <w:sz w:val="22"/>
          <w:szCs w:val="22"/>
          <w:shd w:val="clear" w:color="auto" w:fill="FFFFFF"/>
        </w:rPr>
        <w:t>Crassostrea</w:t>
      </w:r>
      <w:proofErr w:type="spellEnd"/>
      <w:r w:rsidRPr="00E06C5C">
        <w:rPr>
          <w:rFonts w:ascii="Cambria" w:eastAsia="Times New Roman" w:hAnsi="Cambria" w:cs="Arial"/>
          <w:color w:val="000000"/>
          <w:sz w:val="22"/>
          <w:szCs w:val="22"/>
          <w:shd w:val="clear" w:color="auto" w:fill="FFFFFF"/>
        </w:rPr>
        <w:t xml:space="preserve"> </w:t>
      </w:r>
      <w:proofErr w:type="spellStart"/>
      <w:r w:rsidRPr="00E06C5C">
        <w:rPr>
          <w:rFonts w:ascii="Cambria" w:eastAsia="Times New Roman" w:hAnsi="Cambria" w:cs="Arial"/>
          <w:color w:val="000000"/>
          <w:sz w:val="22"/>
          <w:szCs w:val="22"/>
          <w:shd w:val="clear" w:color="auto" w:fill="FFFFFF"/>
        </w:rPr>
        <w:t>gigas</w:t>
      </w:r>
      <w:proofErr w:type="spellEnd"/>
      <w:r w:rsidRPr="00E06C5C">
        <w:rPr>
          <w:rFonts w:ascii="Cambria" w:eastAsia="Times New Roman" w:hAnsi="Cambria" w:cs="Arial"/>
          <w:color w:val="000000"/>
          <w:sz w:val="22"/>
          <w:szCs w:val="22"/>
          <w:shd w:val="clear" w:color="auto" w:fill="FFFFFF"/>
        </w:rPr>
        <w:t>)</w:t>
      </w:r>
      <w:proofErr w:type="gramStart"/>
      <w:r w:rsidRPr="00E06C5C">
        <w:rPr>
          <w:rFonts w:ascii="Cambria" w:eastAsia="Times New Roman" w:hAnsi="Cambria" w:cs="Arial"/>
          <w:color w:val="000000"/>
          <w:sz w:val="22"/>
          <w:szCs w:val="22"/>
          <w:shd w:val="clear" w:color="auto" w:fill="FFFFFF"/>
        </w:rPr>
        <w:t>.</w:t>
      </w:r>
      <w:proofErr w:type="spellStart"/>
      <w:r w:rsidR="00E91D1F" w:rsidRPr="00E06C5C">
        <w:rPr>
          <w:rFonts w:ascii="Cambria" w:eastAsia="Times New Roman" w:hAnsi="Cambria" w:cs="Arial"/>
          <w:color w:val="000000"/>
          <w:sz w:val="22"/>
          <w:szCs w:val="22"/>
          <w:shd w:val="clear" w:color="auto" w:fill="FFFFFF"/>
        </w:rPr>
        <w:t>GigaScience</w:t>
      </w:r>
      <w:proofErr w:type="spellEnd"/>
      <w:proofErr w:type="gramEnd"/>
      <w:r w:rsidR="00E91D1F" w:rsidRPr="00E06C5C">
        <w:rPr>
          <w:rFonts w:ascii="Cambria" w:eastAsia="Times New Roman" w:hAnsi="Cambria" w:cs="Arial"/>
          <w:color w:val="000000"/>
          <w:sz w:val="22"/>
          <w:szCs w:val="22"/>
          <w:shd w:val="clear" w:color="auto" w:fill="FFFFFF"/>
        </w:rPr>
        <w:t>. </w:t>
      </w:r>
      <w:hyperlink r:id="rId7" w:history="1">
        <w:r w:rsidR="00E91D1F" w:rsidRPr="00E06C5C">
          <w:rPr>
            <w:rFonts w:ascii="Cambria" w:eastAsia="Times New Roman" w:hAnsi="Cambria" w:cs="Arial"/>
            <w:color w:val="0000FF"/>
            <w:sz w:val="22"/>
            <w:szCs w:val="22"/>
            <w:u w:val="single"/>
            <w:shd w:val="clear" w:color="auto" w:fill="FFFFFF"/>
          </w:rPr>
          <w:t>http://dx.doi.org/10.5524/100030</w:t>
        </w:r>
      </w:hyperlink>
    </w:p>
    <w:p w14:paraId="77C1D8B5" w14:textId="77777777" w:rsidR="00E91D1F" w:rsidRPr="00E06C5C" w:rsidRDefault="00E91D1F">
      <w:pPr>
        <w:rPr>
          <w:rFonts w:ascii="Cambria" w:hAnsi="Cambria"/>
          <w:sz w:val="22"/>
          <w:szCs w:val="22"/>
        </w:rPr>
      </w:pPr>
    </w:p>
    <w:p w14:paraId="5CFAF365" w14:textId="354BC96A" w:rsidR="00E06C5C" w:rsidRPr="00E06C5C" w:rsidRDefault="00E06C5C" w:rsidP="00891CF5">
      <w:pPr>
        <w:rPr>
          <w:rFonts w:ascii="Cambria" w:hAnsi="Cambria"/>
          <w:sz w:val="22"/>
          <w:szCs w:val="22"/>
        </w:rPr>
      </w:pPr>
    </w:p>
    <w:sectPr w:rsidR="00E06C5C" w:rsidRPr="00E06C5C" w:rsidSect="009B5E04">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27DCD" w14:textId="77777777" w:rsidR="00E525EA" w:rsidRDefault="00E525EA" w:rsidP="009E7566">
      <w:r>
        <w:separator/>
      </w:r>
    </w:p>
  </w:endnote>
  <w:endnote w:type="continuationSeparator" w:id="0">
    <w:p w14:paraId="20213184" w14:textId="77777777" w:rsidR="00E525EA" w:rsidRDefault="00E525EA" w:rsidP="009E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9AD7E" w14:textId="77777777" w:rsidR="00E525EA" w:rsidRDefault="00E525EA" w:rsidP="009E7566">
      <w:r>
        <w:separator/>
      </w:r>
    </w:p>
  </w:footnote>
  <w:footnote w:type="continuationSeparator" w:id="0">
    <w:p w14:paraId="1351357C" w14:textId="77777777" w:rsidR="00E525EA" w:rsidRDefault="00E525EA" w:rsidP="009E75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A313D" w14:textId="77777777" w:rsidR="00E525EA" w:rsidRDefault="00E525EA">
    <w:pPr>
      <w:pStyle w:val="Header"/>
    </w:pPr>
    <w:r>
      <w:t>Mackenzie Gavery</w:t>
    </w:r>
    <w:r>
      <w:tab/>
    </w:r>
    <w:r>
      <w:tab/>
      <w:t>10/18/12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CF5"/>
    <w:rsid w:val="0046666C"/>
    <w:rsid w:val="007E50F7"/>
    <w:rsid w:val="00821ACB"/>
    <w:rsid w:val="00891CF5"/>
    <w:rsid w:val="009B5E04"/>
    <w:rsid w:val="009E7566"/>
    <w:rsid w:val="00AA140A"/>
    <w:rsid w:val="00E06C5C"/>
    <w:rsid w:val="00E525EA"/>
    <w:rsid w:val="00E91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7F6D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66"/>
    <w:pPr>
      <w:tabs>
        <w:tab w:val="center" w:pos="4320"/>
        <w:tab w:val="right" w:pos="8640"/>
      </w:tabs>
    </w:pPr>
  </w:style>
  <w:style w:type="character" w:customStyle="1" w:styleId="HeaderChar">
    <w:name w:val="Header Char"/>
    <w:basedOn w:val="DefaultParagraphFont"/>
    <w:link w:val="Header"/>
    <w:uiPriority w:val="99"/>
    <w:rsid w:val="009E7566"/>
  </w:style>
  <w:style w:type="paragraph" w:styleId="Footer">
    <w:name w:val="footer"/>
    <w:basedOn w:val="Normal"/>
    <w:link w:val="FooterChar"/>
    <w:uiPriority w:val="99"/>
    <w:unhideWhenUsed/>
    <w:rsid w:val="009E7566"/>
    <w:pPr>
      <w:tabs>
        <w:tab w:val="center" w:pos="4320"/>
        <w:tab w:val="right" w:pos="8640"/>
      </w:tabs>
    </w:pPr>
  </w:style>
  <w:style w:type="character" w:customStyle="1" w:styleId="FooterChar">
    <w:name w:val="Footer Char"/>
    <w:basedOn w:val="DefaultParagraphFont"/>
    <w:link w:val="Footer"/>
    <w:uiPriority w:val="99"/>
    <w:rsid w:val="009E7566"/>
  </w:style>
  <w:style w:type="character" w:customStyle="1" w:styleId="apple-converted-space">
    <w:name w:val="apple-converted-space"/>
    <w:basedOn w:val="DefaultParagraphFont"/>
    <w:rsid w:val="00E91D1F"/>
  </w:style>
  <w:style w:type="character" w:styleId="Hyperlink">
    <w:name w:val="Hyperlink"/>
    <w:basedOn w:val="DefaultParagraphFont"/>
    <w:uiPriority w:val="99"/>
    <w:semiHidden/>
    <w:unhideWhenUsed/>
    <w:rsid w:val="00E91D1F"/>
    <w:rPr>
      <w:color w:val="0000FF"/>
      <w:u w:val="single"/>
    </w:rPr>
  </w:style>
  <w:style w:type="paragraph" w:styleId="BalloonText">
    <w:name w:val="Balloon Text"/>
    <w:basedOn w:val="Normal"/>
    <w:link w:val="BalloonTextChar"/>
    <w:uiPriority w:val="99"/>
    <w:semiHidden/>
    <w:unhideWhenUsed/>
    <w:rsid w:val="00E06C5C"/>
    <w:rPr>
      <w:rFonts w:ascii="Lucida Grande" w:hAnsi="Lucida Grande"/>
      <w:sz w:val="18"/>
      <w:szCs w:val="18"/>
    </w:rPr>
  </w:style>
  <w:style w:type="character" w:customStyle="1" w:styleId="BalloonTextChar">
    <w:name w:val="Balloon Text Char"/>
    <w:basedOn w:val="DefaultParagraphFont"/>
    <w:link w:val="BalloonText"/>
    <w:uiPriority w:val="99"/>
    <w:semiHidden/>
    <w:rsid w:val="00E06C5C"/>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66"/>
    <w:pPr>
      <w:tabs>
        <w:tab w:val="center" w:pos="4320"/>
        <w:tab w:val="right" w:pos="8640"/>
      </w:tabs>
    </w:pPr>
  </w:style>
  <w:style w:type="character" w:customStyle="1" w:styleId="HeaderChar">
    <w:name w:val="Header Char"/>
    <w:basedOn w:val="DefaultParagraphFont"/>
    <w:link w:val="Header"/>
    <w:uiPriority w:val="99"/>
    <w:rsid w:val="009E7566"/>
  </w:style>
  <w:style w:type="paragraph" w:styleId="Footer">
    <w:name w:val="footer"/>
    <w:basedOn w:val="Normal"/>
    <w:link w:val="FooterChar"/>
    <w:uiPriority w:val="99"/>
    <w:unhideWhenUsed/>
    <w:rsid w:val="009E7566"/>
    <w:pPr>
      <w:tabs>
        <w:tab w:val="center" w:pos="4320"/>
        <w:tab w:val="right" w:pos="8640"/>
      </w:tabs>
    </w:pPr>
  </w:style>
  <w:style w:type="character" w:customStyle="1" w:styleId="FooterChar">
    <w:name w:val="Footer Char"/>
    <w:basedOn w:val="DefaultParagraphFont"/>
    <w:link w:val="Footer"/>
    <w:uiPriority w:val="99"/>
    <w:rsid w:val="009E7566"/>
  </w:style>
  <w:style w:type="character" w:customStyle="1" w:styleId="apple-converted-space">
    <w:name w:val="apple-converted-space"/>
    <w:basedOn w:val="DefaultParagraphFont"/>
    <w:rsid w:val="00E91D1F"/>
  </w:style>
  <w:style w:type="character" w:styleId="Hyperlink">
    <w:name w:val="Hyperlink"/>
    <w:basedOn w:val="DefaultParagraphFont"/>
    <w:uiPriority w:val="99"/>
    <w:semiHidden/>
    <w:unhideWhenUsed/>
    <w:rsid w:val="00E91D1F"/>
    <w:rPr>
      <w:color w:val="0000FF"/>
      <w:u w:val="single"/>
    </w:rPr>
  </w:style>
  <w:style w:type="paragraph" w:styleId="BalloonText">
    <w:name w:val="Balloon Text"/>
    <w:basedOn w:val="Normal"/>
    <w:link w:val="BalloonTextChar"/>
    <w:uiPriority w:val="99"/>
    <w:semiHidden/>
    <w:unhideWhenUsed/>
    <w:rsid w:val="00E06C5C"/>
    <w:rPr>
      <w:rFonts w:ascii="Lucida Grande" w:hAnsi="Lucida Grande"/>
      <w:sz w:val="18"/>
      <w:szCs w:val="18"/>
    </w:rPr>
  </w:style>
  <w:style w:type="character" w:customStyle="1" w:styleId="BalloonTextChar">
    <w:name w:val="Balloon Text Char"/>
    <w:basedOn w:val="DefaultParagraphFont"/>
    <w:link w:val="BalloonText"/>
    <w:uiPriority w:val="99"/>
    <w:semiHidden/>
    <w:rsid w:val="00E06C5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271278">
      <w:bodyDiv w:val="1"/>
      <w:marLeft w:val="0"/>
      <w:marRight w:val="0"/>
      <w:marTop w:val="0"/>
      <w:marBottom w:val="0"/>
      <w:divBdr>
        <w:top w:val="none" w:sz="0" w:space="0" w:color="auto"/>
        <w:left w:val="none" w:sz="0" w:space="0" w:color="auto"/>
        <w:bottom w:val="none" w:sz="0" w:space="0" w:color="auto"/>
        <w:right w:val="none" w:sz="0" w:space="0" w:color="auto"/>
      </w:divBdr>
    </w:div>
    <w:div w:id="20090897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dx.doi.org/10.5524/100030"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529</Words>
  <Characters>3017</Characters>
  <Application>Microsoft Macintosh Word</Application>
  <DocSecurity>0</DocSecurity>
  <Lines>25</Lines>
  <Paragraphs>7</Paragraphs>
  <ScaleCrop>false</ScaleCrop>
  <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Gavery</dc:creator>
  <cp:keywords/>
  <dc:description/>
  <cp:lastModifiedBy>Mackenzie Gavery</cp:lastModifiedBy>
  <cp:revision>3</cp:revision>
  <dcterms:created xsi:type="dcterms:W3CDTF">2012-10-15T16:51:00Z</dcterms:created>
  <dcterms:modified xsi:type="dcterms:W3CDTF">2012-10-18T16:03:00Z</dcterms:modified>
</cp:coreProperties>
</file>