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commentRangeStart w:id="0"/>
    <w:p w14:paraId="3C47A764" w14:textId="77777777" w:rsidR="00D235F4" w:rsidRDefault="000F5D26" w:rsidP="00F23EFF">
      <w:pPr>
        <w:rPr>
          <w:rFonts w:asciiTheme="majorHAnsi" w:hAnsiTheme="majorHAnsi"/>
          <w:smallCaps/>
          <w:szCs w:val="19"/>
          <w:shd w:val="clear" w:color="auto" w:fill="FFFFFF"/>
        </w:rPr>
      </w:pPr>
      <w:r>
        <w:fldChar w:fldCharType="begin"/>
      </w:r>
      <w:r>
        <w:instrText xml:space="preserve"> HYPERLINK "http://icesjms.oxfordjournals.org/content/65/3/414.full" </w:instrText>
      </w:r>
      <w:r>
        <w:fldChar w:fldCharType="separate"/>
      </w:r>
      <w:r w:rsidR="00D235F4" w:rsidRPr="00B82A11">
        <w:rPr>
          <w:rStyle w:val="Hyperlink"/>
          <w:rFonts w:asciiTheme="majorHAnsi" w:hAnsiTheme="majorHAnsi"/>
          <w:smallCaps/>
          <w:szCs w:val="19"/>
          <w:shd w:val="clear" w:color="auto" w:fill="FFFFFF"/>
        </w:rPr>
        <w:t>http://icesjms.oxfordjournals.org/content/65/3/414.full</w:t>
      </w:r>
      <w:r>
        <w:rPr>
          <w:rStyle w:val="Hyperlink"/>
          <w:rFonts w:asciiTheme="majorHAnsi" w:hAnsiTheme="majorHAnsi"/>
          <w:smallCaps/>
          <w:szCs w:val="19"/>
          <w:shd w:val="clear" w:color="auto" w:fill="FFFFFF"/>
        </w:rPr>
        <w:fldChar w:fldCharType="end"/>
      </w:r>
    </w:p>
    <w:p w14:paraId="23ED818B" w14:textId="77777777" w:rsidR="00F23EFF" w:rsidRPr="00F23EFF" w:rsidRDefault="00D235F4" w:rsidP="00F23EFF">
      <w:pPr>
        <w:rPr>
          <w:rFonts w:asciiTheme="majorHAnsi" w:hAnsiTheme="majorHAnsi"/>
          <w:smallCaps/>
          <w:szCs w:val="19"/>
          <w:shd w:val="clear" w:color="auto" w:fill="FFFFFF"/>
        </w:rPr>
      </w:pPr>
      <w:r w:rsidRPr="00D235F4">
        <w:rPr>
          <w:rFonts w:asciiTheme="majorHAnsi" w:hAnsiTheme="majorHAnsi"/>
          <w:smallCaps/>
          <w:szCs w:val="19"/>
          <w:shd w:val="clear" w:color="auto" w:fill="FFFFFF"/>
        </w:rPr>
        <w:t>http://en.wikipedia.org/wiki/Acid%E2%80%93base_homeostasis</w:t>
      </w:r>
    </w:p>
    <w:commentRangeEnd w:id="0"/>
    <w:p w14:paraId="698F7FA5" w14:textId="77777777" w:rsidR="00FF4C9F" w:rsidRPr="00F23EFF" w:rsidRDefault="00682252" w:rsidP="00F23EFF">
      <w:pPr>
        <w:jc w:val="center"/>
        <w:rPr>
          <w:rFonts w:asciiTheme="majorHAnsi" w:hAnsiTheme="majorHAnsi"/>
          <w:b/>
          <w:i/>
          <w:szCs w:val="19"/>
          <w:shd w:val="clear" w:color="auto" w:fill="FFFFFF"/>
        </w:rPr>
      </w:pPr>
      <w:r>
        <w:rPr>
          <w:rStyle w:val="CommentReference"/>
        </w:rPr>
        <w:commentReference w:id="0"/>
      </w:r>
      <w:r w:rsidR="00F23EFF">
        <w:rPr>
          <w:rFonts w:asciiTheme="majorHAnsi" w:hAnsiTheme="majorHAnsi"/>
          <w:b/>
          <w:szCs w:val="19"/>
          <w:shd w:val="clear" w:color="auto" w:fill="FFFFFF"/>
        </w:rPr>
        <w:t>OCEAN ACIDIF</w:t>
      </w:r>
      <w:r w:rsidR="0013282B">
        <w:rPr>
          <w:rFonts w:asciiTheme="majorHAnsi" w:hAnsiTheme="majorHAnsi"/>
          <w:b/>
          <w:szCs w:val="19"/>
          <w:shd w:val="clear" w:color="auto" w:fill="FFFFFF"/>
        </w:rPr>
        <w:t>ICATION AND OPSIN PRODUCTION IN SPECIES,</w:t>
      </w:r>
      <w:r w:rsidR="00F23EFF">
        <w:rPr>
          <w:rFonts w:asciiTheme="majorHAnsi" w:hAnsiTheme="majorHAnsi"/>
          <w:b/>
          <w:szCs w:val="19"/>
          <w:shd w:val="clear" w:color="auto" w:fill="FFFFFF"/>
        </w:rPr>
        <w:t xml:space="preserve"> </w:t>
      </w:r>
      <w:r w:rsidR="00F23EFF">
        <w:rPr>
          <w:rFonts w:asciiTheme="majorHAnsi" w:hAnsiTheme="majorHAnsi"/>
          <w:b/>
          <w:i/>
          <w:szCs w:val="19"/>
          <w:shd w:val="clear" w:color="auto" w:fill="FFFFFF"/>
        </w:rPr>
        <w:t>CHLAMYS RUBIDA</w:t>
      </w:r>
    </w:p>
    <w:p w14:paraId="4120C817" w14:textId="77777777" w:rsidR="00FF4C9F" w:rsidRPr="000458F4" w:rsidRDefault="00527F48">
      <w:pPr>
        <w:rPr>
          <w:rFonts w:asciiTheme="majorHAnsi" w:hAnsiTheme="majorHAnsi"/>
          <w:b/>
          <w:smallCaps/>
        </w:rPr>
      </w:pPr>
      <w:r>
        <w:rPr>
          <w:rFonts w:asciiTheme="majorHAnsi" w:hAnsiTheme="majorHAnsi"/>
          <w:b/>
          <w:smallCaps/>
        </w:rPr>
        <w:t>introduction</w:t>
      </w:r>
    </w:p>
    <w:p w14:paraId="21A8EA75" w14:textId="77777777" w:rsidR="00080F45" w:rsidRDefault="0097733E" w:rsidP="00080F45">
      <w:pPr>
        <w:spacing w:line="360" w:lineRule="auto"/>
        <w:rPr>
          <w:rFonts w:asciiTheme="majorHAnsi" w:hAnsiTheme="majorHAnsi"/>
        </w:rPr>
      </w:pPr>
      <w:r>
        <w:rPr>
          <w:rFonts w:asciiTheme="majorHAnsi" w:hAnsiTheme="majorHAnsi"/>
          <w:color w:val="000000"/>
          <w:szCs w:val="20"/>
          <w:shd w:val="clear" w:color="auto" w:fill="FFFFFF"/>
        </w:rPr>
        <w:t>Scallops (f</w:t>
      </w:r>
      <w:r w:rsidR="001369C2" w:rsidRPr="001369C2">
        <w:rPr>
          <w:rFonts w:asciiTheme="majorHAnsi" w:hAnsiTheme="majorHAnsi"/>
          <w:color w:val="000000"/>
          <w:szCs w:val="20"/>
          <w:shd w:val="clear" w:color="auto" w:fill="FFFFFF"/>
        </w:rPr>
        <w:t xml:space="preserve">amily </w:t>
      </w:r>
      <w:proofErr w:type="spellStart"/>
      <w:r w:rsidR="001369C2" w:rsidRPr="001369C2">
        <w:rPr>
          <w:rFonts w:asciiTheme="majorHAnsi" w:hAnsiTheme="majorHAnsi"/>
          <w:color w:val="000000"/>
          <w:szCs w:val="20"/>
          <w:shd w:val="clear" w:color="auto" w:fill="FFFFFF"/>
        </w:rPr>
        <w:t>Pectinidae</w:t>
      </w:r>
      <w:proofErr w:type="spellEnd"/>
      <w:r w:rsidR="001369C2" w:rsidRPr="001369C2">
        <w:rPr>
          <w:rFonts w:asciiTheme="majorHAnsi" w:hAnsiTheme="majorHAnsi"/>
          <w:color w:val="000000"/>
          <w:szCs w:val="20"/>
          <w:shd w:val="clear" w:color="auto" w:fill="FFFFFF"/>
        </w:rPr>
        <w:t>) are a monophyletic family of filter-feeding bivalve mollusks related to mussels and oysters (</w:t>
      </w:r>
      <w:proofErr w:type="spellStart"/>
      <w:r w:rsidR="001369C2" w:rsidRPr="001369C2">
        <w:rPr>
          <w:rFonts w:asciiTheme="majorHAnsi" w:hAnsiTheme="majorHAnsi"/>
          <w:color w:val="000000"/>
          <w:szCs w:val="20"/>
          <w:shd w:val="clear" w:color="auto" w:fill="FFFFFF"/>
        </w:rPr>
        <w:t>Giribet</w:t>
      </w:r>
      <w:proofErr w:type="spellEnd"/>
      <w:r w:rsidR="001369C2" w:rsidRPr="001369C2">
        <w:rPr>
          <w:rFonts w:asciiTheme="majorHAnsi" w:hAnsiTheme="majorHAnsi"/>
          <w:color w:val="000000"/>
          <w:szCs w:val="20"/>
          <w:shd w:val="clear" w:color="auto" w:fill="FFFFFF"/>
        </w:rPr>
        <w:t xml:space="preserve"> and Wheeler 2002; </w:t>
      </w:r>
      <w:proofErr w:type="spellStart"/>
      <w:r w:rsidR="001369C2" w:rsidRPr="001369C2">
        <w:rPr>
          <w:rFonts w:asciiTheme="majorHAnsi" w:hAnsiTheme="majorHAnsi"/>
          <w:color w:val="000000"/>
          <w:szCs w:val="20"/>
          <w:shd w:val="clear" w:color="auto" w:fill="FFFFFF"/>
        </w:rPr>
        <w:t>Puslednik</w:t>
      </w:r>
      <w:proofErr w:type="spellEnd"/>
      <w:r w:rsidR="001369C2" w:rsidRPr="001369C2">
        <w:rPr>
          <w:rFonts w:asciiTheme="majorHAnsi" w:hAnsiTheme="majorHAnsi"/>
          <w:color w:val="000000"/>
          <w:szCs w:val="20"/>
          <w:shd w:val="clear" w:color="auto" w:fill="FFFFFF"/>
        </w:rPr>
        <w:t xml:space="preserve"> and Serb 2008; Waller 2006).</w:t>
      </w:r>
      <w:r w:rsidR="000748EE">
        <w:rPr>
          <w:rFonts w:asciiTheme="majorHAnsi" w:hAnsiTheme="majorHAnsi"/>
          <w:color w:val="000000"/>
          <w:szCs w:val="20"/>
          <w:shd w:val="clear" w:color="auto" w:fill="FFFFFF"/>
        </w:rPr>
        <w:t xml:space="preserve"> </w:t>
      </w:r>
      <w:r w:rsidR="000748EE" w:rsidRPr="000748EE">
        <w:rPr>
          <w:rFonts w:asciiTheme="majorHAnsi" w:hAnsiTheme="majorHAnsi"/>
          <w:color w:val="000000"/>
          <w:szCs w:val="20"/>
          <w:shd w:val="clear" w:color="auto" w:fill="FFFFFF"/>
        </w:rPr>
        <w:t>In comparison to other mollusks, scallops, like all bivalves, have a highly atrophied head and cerebral nervous system (</w:t>
      </w:r>
      <w:proofErr w:type="spellStart"/>
      <w:r w:rsidR="000748EE" w:rsidRPr="000748EE">
        <w:rPr>
          <w:rFonts w:asciiTheme="majorHAnsi" w:hAnsiTheme="majorHAnsi"/>
          <w:color w:val="000000"/>
          <w:szCs w:val="20"/>
          <w:shd w:val="clear" w:color="auto" w:fill="FFFFFF"/>
        </w:rPr>
        <w:t>Wilkens</w:t>
      </w:r>
      <w:proofErr w:type="spellEnd"/>
      <w:r w:rsidR="000748EE" w:rsidRPr="000748EE">
        <w:rPr>
          <w:rFonts w:asciiTheme="majorHAnsi" w:hAnsiTheme="majorHAnsi"/>
          <w:color w:val="000000"/>
          <w:szCs w:val="20"/>
          <w:shd w:val="clear" w:color="auto" w:fill="FFFFFF"/>
        </w:rPr>
        <w:t xml:space="preserve"> 2006). </w:t>
      </w:r>
      <w:r w:rsidR="00575A81">
        <w:rPr>
          <w:rFonts w:asciiTheme="majorHAnsi" w:hAnsiTheme="majorHAnsi"/>
          <w:color w:val="000000"/>
          <w:szCs w:val="20"/>
          <w:shd w:val="clear" w:color="auto" w:fill="FFFFFF"/>
        </w:rPr>
        <w:t>However, u</w:t>
      </w:r>
      <w:r w:rsidR="00FA327C">
        <w:rPr>
          <w:rFonts w:asciiTheme="majorHAnsi" w:hAnsiTheme="majorHAnsi"/>
          <w:color w:val="000000"/>
          <w:szCs w:val="20"/>
          <w:shd w:val="clear" w:color="auto" w:fill="FFFFFF"/>
        </w:rPr>
        <w:t xml:space="preserve">nlike most other bivalves, scallops possess a multitude of eyes </w:t>
      </w:r>
      <w:r w:rsidR="00E82E28">
        <w:rPr>
          <w:rFonts w:asciiTheme="majorHAnsi" w:hAnsiTheme="majorHAnsi"/>
          <w:color w:val="000000"/>
          <w:szCs w:val="20"/>
          <w:shd w:val="clear" w:color="auto" w:fill="FFFFFF"/>
        </w:rPr>
        <w:t>and</w:t>
      </w:r>
      <w:r w:rsidR="00FA327C">
        <w:rPr>
          <w:rFonts w:asciiTheme="majorHAnsi" w:hAnsiTheme="majorHAnsi"/>
          <w:color w:val="000000"/>
          <w:szCs w:val="20"/>
          <w:shd w:val="clear" w:color="auto" w:fill="FFFFFF"/>
        </w:rPr>
        <w:t xml:space="preserve"> among</w:t>
      </w:r>
      <w:r w:rsidR="00575A81">
        <w:rPr>
          <w:rFonts w:asciiTheme="majorHAnsi" w:hAnsiTheme="majorHAnsi"/>
          <w:color w:val="000000"/>
          <w:szCs w:val="20"/>
          <w:shd w:val="clear" w:color="auto" w:fill="FFFFFF"/>
        </w:rPr>
        <w:t xml:space="preserve"> the</w:t>
      </w:r>
      <w:r w:rsidR="00FA327C">
        <w:rPr>
          <w:rFonts w:asciiTheme="majorHAnsi" w:hAnsiTheme="majorHAnsi"/>
          <w:color w:val="000000"/>
          <w:szCs w:val="20"/>
          <w:shd w:val="clear" w:color="auto" w:fill="FFFFFF"/>
        </w:rPr>
        <w:t xml:space="preserve"> </w:t>
      </w:r>
      <w:r w:rsidR="0079326F">
        <w:rPr>
          <w:rFonts w:asciiTheme="majorHAnsi" w:hAnsiTheme="majorHAnsi"/>
          <w:color w:val="000000"/>
          <w:szCs w:val="20"/>
          <w:shd w:val="clear" w:color="auto" w:fill="FFFFFF"/>
        </w:rPr>
        <w:t xml:space="preserve">most acute vision </w:t>
      </w:r>
      <w:r w:rsidR="0079326F" w:rsidRPr="0079326F">
        <w:rPr>
          <w:rFonts w:asciiTheme="majorHAnsi" w:hAnsiTheme="majorHAnsi"/>
          <w:color w:val="000000"/>
          <w:szCs w:val="20"/>
          <w:shd w:val="clear" w:color="auto" w:fill="FFFFFF"/>
        </w:rPr>
        <w:t>(</w:t>
      </w:r>
      <w:proofErr w:type="spellStart"/>
      <w:r w:rsidR="0079326F" w:rsidRPr="0079326F">
        <w:rPr>
          <w:rFonts w:asciiTheme="majorHAnsi" w:hAnsiTheme="majorHAnsi"/>
          <w:color w:val="000000"/>
          <w:szCs w:val="20"/>
          <w:shd w:val="clear" w:color="auto" w:fill="FFFFFF"/>
        </w:rPr>
        <w:t>Speiser</w:t>
      </w:r>
      <w:proofErr w:type="spellEnd"/>
      <w:r w:rsidR="0079326F" w:rsidRPr="0079326F">
        <w:rPr>
          <w:rFonts w:asciiTheme="majorHAnsi" w:hAnsiTheme="majorHAnsi"/>
          <w:color w:val="000000"/>
          <w:szCs w:val="20"/>
          <w:shd w:val="clear" w:color="auto" w:fill="FFFFFF"/>
        </w:rPr>
        <w:t xml:space="preserve"> and </w:t>
      </w:r>
      <w:proofErr w:type="spellStart"/>
      <w:r w:rsidR="0079326F" w:rsidRPr="0079326F">
        <w:rPr>
          <w:rFonts w:asciiTheme="majorHAnsi" w:hAnsiTheme="majorHAnsi"/>
          <w:color w:val="000000"/>
          <w:szCs w:val="20"/>
          <w:shd w:val="clear" w:color="auto" w:fill="FFFFFF"/>
        </w:rPr>
        <w:t>Johnsen</w:t>
      </w:r>
      <w:proofErr w:type="spellEnd"/>
      <w:r w:rsidR="0079326F" w:rsidRPr="0079326F">
        <w:rPr>
          <w:rFonts w:asciiTheme="majorHAnsi" w:hAnsiTheme="majorHAnsi"/>
          <w:color w:val="000000"/>
          <w:szCs w:val="20"/>
          <w:shd w:val="clear" w:color="auto" w:fill="FFFFFF"/>
        </w:rPr>
        <w:t xml:space="preserve"> 2008</w:t>
      </w:r>
      <w:r w:rsidR="00575A81">
        <w:rPr>
          <w:rFonts w:asciiTheme="majorHAnsi" w:hAnsiTheme="majorHAnsi"/>
          <w:color w:val="000000"/>
          <w:szCs w:val="20"/>
          <w:shd w:val="clear" w:color="auto" w:fill="FFFFFF"/>
        </w:rPr>
        <w:t xml:space="preserve">; </w:t>
      </w:r>
      <w:proofErr w:type="spellStart"/>
      <w:r w:rsidR="00575A81">
        <w:rPr>
          <w:rFonts w:asciiTheme="majorHAnsi" w:hAnsiTheme="majorHAnsi"/>
          <w:color w:val="000000"/>
          <w:szCs w:val="20"/>
          <w:shd w:val="clear" w:color="auto" w:fill="FFFFFF"/>
        </w:rPr>
        <w:t>Speiser</w:t>
      </w:r>
      <w:proofErr w:type="spellEnd"/>
      <w:r w:rsidR="00575A81">
        <w:rPr>
          <w:rFonts w:asciiTheme="majorHAnsi" w:hAnsiTheme="majorHAnsi"/>
          <w:color w:val="000000"/>
          <w:szCs w:val="20"/>
          <w:shd w:val="clear" w:color="auto" w:fill="FFFFFF"/>
        </w:rPr>
        <w:t xml:space="preserve"> 2010</w:t>
      </w:r>
      <w:r w:rsidR="0079326F" w:rsidRPr="0079326F">
        <w:rPr>
          <w:rFonts w:asciiTheme="majorHAnsi" w:hAnsiTheme="majorHAnsi"/>
          <w:color w:val="000000"/>
          <w:szCs w:val="20"/>
          <w:shd w:val="clear" w:color="auto" w:fill="FFFFFF"/>
        </w:rPr>
        <w:t>).</w:t>
      </w:r>
      <w:r w:rsidR="0079326F" w:rsidRPr="0079326F">
        <w:rPr>
          <w:rFonts w:asciiTheme="majorHAnsi" w:hAnsiTheme="majorHAnsi"/>
          <w:szCs w:val="20"/>
        </w:rPr>
        <w:t xml:space="preserve"> </w:t>
      </w:r>
      <w:r w:rsidR="00575A81">
        <w:rPr>
          <w:rFonts w:asciiTheme="majorHAnsi" w:hAnsiTheme="majorHAnsi"/>
        </w:rPr>
        <w:t>Their visual system may be comprised of a few dozen eyes to</w:t>
      </w:r>
      <w:r w:rsidR="000F6051" w:rsidRPr="0079326F">
        <w:rPr>
          <w:rFonts w:asciiTheme="majorHAnsi" w:hAnsiTheme="majorHAnsi"/>
        </w:rPr>
        <w:t xml:space="preserve"> upward of 200 eyes</w:t>
      </w:r>
      <w:r w:rsidR="00575A81">
        <w:rPr>
          <w:rFonts w:asciiTheme="majorHAnsi" w:hAnsiTheme="majorHAnsi"/>
        </w:rPr>
        <w:t xml:space="preserve"> all</w:t>
      </w:r>
      <w:r w:rsidR="000F6051" w:rsidRPr="0079326F">
        <w:rPr>
          <w:rFonts w:asciiTheme="majorHAnsi" w:hAnsiTheme="majorHAnsi"/>
        </w:rPr>
        <w:t xml:space="preserve"> </w:t>
      </w:r>
      <w:r w:rsidR="001369C2">
        <w:rPr>
          <w:rFonts w:asciiTheme="majorHAnsi" w:hAnsiTheme="majorHAnsi"/>
        </w:rPr>
        <w:t xml:space="preserve">arrayed </w:t>
      </w:r>
      <w:r w:rsidR="000F6051" w:rsidRPr="0079326F">
        <w:rPr>
          <w:rFonts w:asciiTheme="majorHAnsi" w:hAnsiTheme="majorHAnsi"/>
        </w:rPr>
        <w:t xml:space="preserve">along the </w:t>
      </w:r>
      <w:r w:rsidR="00575A81">
        <w:rPr>
          <w:rFonts w:asciiTheme="majorHAnsi" w:hAnsiTheme="majorHAnsi"/>
        </w:rPr>
        <w:t>margins</w:t>
      </w:r>
      <w:r w:rsidR="001369C2">
        <w:rPr>
          <w:rFonts w:asciiTheme="majorHAnsi" w:hAnsiTheme="majorHAnsi"/>
        </w:rPr>
        <w:t xml:space="preserve"> of their valves</w:t>
      </w:r>
      <w:r w:rsidR="000F6051" w:rsidRPr="0079326F">
        <w:rPr>
          <w:rFonts w:asciiTheme="majorHAnsi" w:hAnsiTheme="majorHAnsi"/>
        </w:rPr>
        <w:t xml:space="preserve"> (Serb et al. 2013</w:t>
      </w:r>
      <w:r w:rsidR="00575A81">
        <w:rPr>
          <w:rFonts w:asciiTheme="majorHAnsi" w:hAnsiTheme="majorHAnsi"/>
        </w:rPr>
        <w:t xml:space="preserve">; </w:t>
      </w:r>
      <w:proofErr w:type="spellStart"/>
      <w:r w:rsidR="00575A81">
        <w:rPr>
          <w:rFonts w:asciiTheme="majorHAnsi" w:hAnsiTheme="majorHAnsi"/>
        </w:rPr>
        <w:t>Speiser</w:t>
      </w:r>
      <w:proofErr w:type="spellEnd"/>
      <w:r w:rsidR="00575A81">
        <w:rPr>
          <w:rFonts w:asciiTheme="majorHAnsi" w:hAnsiTheme="majorHAnsi"/>
        </w:rPr>
        <w:t xml:space="preserve"> 2010</w:t>
      </w:r>
      <w:r w:rsidR="000F6051" w:rsidRPr="0079326F">
        <w:rPr>
          <w:rFonts w:asciiTheme="majorHAnsi" w:hAnsiTheme="majorHAnsi"/>
        </w:rPr>
        <w:t xml:space="preserve">). </w:t>
      </w:r>
      <w:r w:rsidR="00575A81" w:rsidRPr="00575A81">
        <w:rPr>
          <w:rFonts w:asciiTheme="majorHAnsi" w:hAnsiTheme="majorHAnsi"/>
        </w:rPr>
        <w:t>Scallop eyes are lined in back</w:t>
      </w:r>
      <w:r w:rsidR="00D34572">
        <w:rPr>
          <w:rFonts w:asciiTheme="majorHAnsi" w:hAnsiTheme="majorHAnsi"/>
        </w:rPr>
        <w:t xml:space="preserve"> by a concave spherical mirror or </w:t>
      </w:r>
      <w:proofErr w:type="spellStart"/>
      <w:r w:rsidR="00D34572">
        <w:rPr>
          <w:rFonts w:asciiTheme="majorHAnsi" w:hAnsiTheme="majorHAnsi"/>
        </w:rPr>
        <w:t>argentea</w:t>
      </w:r>
      <w:proofErr w:type="spellEnd"/>
      <w:r w:rsidR="00D34572">
        <w:rPr>
          <w:rFonts w:asciiTheme="majorHAnsi" w:hAnsiTheme="majorHAnsi"/>
        </w:rPr>
        <w:t>.</w:t>
      </w:r>
      <w:r w:rsidR="00333F28">
        <w:rPr>
          <w:rFonts w:asciiTheme="majorHAnsi" w:hAnsiTheme="majorHAnsi"/>
        </w:rPr>
        <w:t xml:space="preserve"> </w:t>
      </w:r>
      <w:r w:rsidR="00333F28" w:rsidRPr="00575A81">
        <w:rPr>
          <w:rFonts w:asciiTheme="majorHAnsi" w:hAnsiTheme="majorHAnsi"/>
        </w:rPr>
        <w:t xml:space="preserve">At certain angles, light reflected by </w:t>
      </w:r>
      <w:r w:rsidR="00333F28">
        <w:rPr>
          <w:rFonts w:asciiTheme="majorHAnsi" w:hAnsiTheme="majorHAnsi"/>
        </w:rPr>
        <w:t xml:space="preserve">the </w:t>
      </w:r>
      <w:proofErr w:type="spellStart"/>
      <w:r w:rsidR="00333F28">
        <w:rPr>
          <w:rFonts w:asciiTheme="majorHAnsi" w:hAnsiTheme="majorHAnsi"/>
        </w:rPr>
        <w:t>argentea</w:t>
      </w:r>
      <w:proofErr w:type="spellEnd"/>
      <w:r w:rsidR="00333F28" w:rsidRPr="00575A81">
        <w:rPr>
          <w:rFonts w:asciiTheme="majorHAnsi" w:hAnsiTheme="majorHAnsi"/>
        </w:rPr>
        <w:t xml:space="preserve"> may be seen shining through a pupil at the tip of an eyestalk that may be </w:t>
      </w:r>
      <w:r w:rsidR="00333F28">
        <w:rPr>
          <w:rFonts w:asciiTheme="majorHAnsi" w:hAnsiTheme="majorHAnsi"/>
        </w:rPr>
        <w:t>brilliantly iridescent (</w:t>
      </w:r>
      <w:proofErr w:type="spellStart"/>
      <w:r w:rsidR="00333F28">
        <w:rPr>
          <w:rFonts w:asciiTheme="majorHAnsi" w:hAnsiTheme="majorHAnsi"/>
        </w:rPr>
        <w:t>Speiser</w:t>
      </w:r>
      <w:proofErr w:type="spellEnd"/>
      <w:r w:rsidR="00333F28">
        <w:rPr>
          <w:rFonts w:asciiTheme="majorHAnsi" w:hAnsiTheme="majorHAnsi"/>
        </w:rPr>
        <w:t xml:space="preserve"> 2010; Land 1965). </w:t>
      </w:r>
      <w:r w:rsidR="00E82E28">
        <w:rPr>
          <w:rFonts w:asciiTheme="majorHAnsi" w:hAnsiTheme="majorHAnsi"/>
        </w:rPr>
        <w:t xml:space="preserve">Furthermore, scallop eyes are some of the most unique in the animal kingdom because each </w:t>
      </w:r>
      <w:r w:rsidR="000C5FB2">
        <w:rPr>
          <w:rFonts w:asciiTheme="majorHAnsi" w:hAnsiTheme="majorHAnsi"/>
        </w:rPr>
        <w:t xml:space="preserve">eye contains two </w:t>
      </w:r>
      <w:r w:rsidR="007215CB">
        <w:rPr>
          <w:rFonts w:asciiTheme="majorHAnsi" w:hAnsiTheme="majorHAnsi"/>
        </w:rPr>
        <w:t xml:space="preserve">retinas that </w:t>
      </w:r>
      <w:r w:rsidR="00E82E28">
        <w:rPr>
          <w:rFonts w:asciiTheme="majorHAnsi" w:hAnsiTheme="majorHAnsi"/>
        </w:rPr>
        <w:t xml:space="preserve">function independently of one another to construct </w:t>
      </w:r>
      <w:r w:rsidR="000F6051" w:rsidRPr="0079326F">
        <w:rPr>
          <w:rFonts w:asciiTheme="majorHAnsi" w:hAnsiTheme="majorHAnsi"/>
        </w:rPr>
        <w:t xml:space="preserve">a spatially resolved representation of the animal’s environment </w:t>
      </w:r>
      <w:r w:rsidR="00E82E28">
        <w:rPr>
          <w:rFonts w:asciiTheme="majorHAnsi" w:hAnsiTheme="majorHAnsi"/>
        </w:rPr>
        <w:t>(</w:t>
      </w:r>
      <w:proofErr w:type="spellStart"/>
      <w:r w:rsidR="00E82E28">
        <w:rPr>
          <w:rFonts w:asciiTheme="majorHAnsi" w:hAnsiTheme="majorHAnsi"/>
        </w:rPr>
        <w:t>Speiser</w:t>
      </w:r>
      <w:proofErr w:type="spellEnd"/>
      <w:r w:rsidR="00E82E28">
        <w:rPr>
          <w:rFonts w:asciiTheme="majorHAnsi" w:hAnsiTheme="majorHAnsi"/>
        </w:rPr>
        <w:t xml:space="preserve"> 2010; </w:t>
      </w:r>
      <w:r w:rsidR="000F6051" w:rsidRPr="0079326F">
        <w:rPr>
          <w:rFonts w:asciiTheme="majorHAnsi" w:hAnsiTheme="majorHAnsi"/>
        </w:rPr>
        <w:t>Land 1965,</w:t>
      </w:r>
      <w:r w:rsidR="001F3868" w:rsidRPr="0079326F">
        <w:rPr>
          <w:rFonts w:asciiTheme="majorHAnsi" w:hAnsiTheme="majorHAnsi"/>
        </w:rPr>
        <w:t xml:space="preserve"> 1966; </w:t>
      </w:r>
      <w:proofErr w:type="spellStart"/>
      <w:r w:rsidR="001F3868" w:rsidRPr="0079326F">
        <w:rPr>
          <w:rFonts w:asciiTheme="majorHAnsi" w:hAnsiTheme="majorHAnsi"/>
        </w:rPr>
        <w:t>Speiser</w:t>
      </w:r>
      <w:proofErr w:type="spellEnd"/>
      <w:r w:rsidR="001F3868" w:rsidRPr="0079326F">
        <w:rPr>
          <w:rFonts w:asciiTheme="majorHAnsi" w:hAnsiTheme="majorHAnsi"/>
        </w:rPr>
        <w:t xml:space="preserve"> and </w:t>
      </w:r>
      <w:proofErr w:type="spellStart"/>
      <w:r w:rsidR="001F3868" w:rsidRPr="0079326F">
        <w:rPr>
          <w:rFonts w:asciiTheme="majorHAnsi" w:hAnsiTheme="majorHAnsi"/>
        </w:rPr>
        <w:t>Johnsen</w:t>
      </w:r>
      <w:proofErr w:type="spellEnd"/>
      <w:r w:rsidR="001F3868" w:rsidRPr="0079326F">
        <w:rPr>
          <w:rFonts w:asciiTheme="majorHAnsi" w:hAnsiTheme="majorHAnsi"/>
        </w:rPr>
        <w:t xml:space="preserve"> 2008</w:t>
      </w:r>
      <w:r w:rsidR="00333F28">
        <w:rPr>
          <w:rFonts w:asciiTheme="majorHAnsi" w:hAnsiTheme="majorHAnsi"/>
        </w:rPr>
        <w:t>).</w:t>
      </w:r>
    </w:p>
    <w:p w14:paraId="683744A5" w14:textId="77777777" w:rsidR="00AD4839" w:rsidRPr="00DA0650" w:rsidRDefault="00080F45" w:rsidP="00DA0650">
      <w:pPr>
        <w:spacing w:line="360" w:lineRule="auto"/>
        <w:rPr>
          <w:rFonts w:asciiTheme="majorHAnsi" w:hAnsiTheme="majorHAnsi"/>
        </w:rPr>
      </w:pPr>
      <w:r>
        <w:rPr>
          <w:rFonts w:asciiTheme="majorHAnsi" w:hAnsiTheme="majorHAnsi"/>
        </w:rPr>
        <w:t>The two scallop reti</w:t>
      </w:r>
      <w:r w:rsidR="006B5C6F">
        <w:rPr>
          <w:rFonts w:asciiTheme="majorHAnsi" w:hAnsiTheme="majorHAnsi"/>
        </w:rPr>
        <w:t xml:space="preserve">nas perform different visual functions: </w:t>
      </w:r>
      <w:r w:rsidR="006B5C6F" w:rsidRPr="006B5C6F">
        <w:rPr>
          <w:rFonts w:asciiTheme="majorHAnsi" w:hAnsiTheme="majorHAnsi"/>
        </w:rPr>
        <w:t>the neurons of the distal retina hyperpolarize in response to light, while those of the proximal retina depolariz</w:t>
      </w:r>
      <w:r w:rsidR="006B5C6F">
        <w:rPr>
          <w:rFonts w:asciiTheme="majorHAnsi" w:hAnsiTheme="majorHAnsi"/>
        </w:rPr>
        <w:t xml:space="preserve">e </w:t>
      </w:r>
      <w:r w:rsidR="006B5C6F" w:rsidRPr="006B5C6F">
        <w:rPr>
          <w:rFonts w:asciiTheme="majorHAnsi" w:hAnsiTheme="majorHAnsi"/>
        </w:rPr>
        <w:t>(Hartline 1938; Land 1966; McReynolds and Gorman 1970).</w:t>
      </w:r>
      <w:r w:rsidR="006B5C6F">
        <w:rPr>
          <w:rFonts w:asciiTheme="majorHAnsi" w:hAnsiTheme="majorHAnsi"/>
        </w:rPr>
        <w:t xml:space="preserve"> Both retinas operate via </w:t>
      </w:r>
      <w:proofErr w:type="spellStart"/>
      <w:r w:rsidR="006B5C6F">
        <w:rPr>
          <w:rFonts w:asciiTheme="majorHAnsi" w:hAnsiTheme="majorHAnsi"/>
        </w:rPr>
        <w:t>ops</w:t>
      </w:r>
      <w:r w:rsidR="00DA0650">
        <w:rPr>
          <w:rFonts w:asciiTheme="majorHAnsi" w:hAnsiTheme="majorHAnsi"/>
        </w:rPr>
        <w:t>in</w:t>
      </w:r>
      <w:proofErr w:type="spellEnd"/>
      <w:r w:rsidR="00DA0650">
        <w:rPr>
          <w:rFonts w:asciiTheme="majorHAnsi" w:hAnsiTheme="majorHAnsi"/>
        </w:rPr>
        <w:t xml:space="preserve"> and</w:t>
      </w:r>
      <w:r w:rsidR="00326E8E">
        <w:rPr>
          <w:rFonts w:asciiTheme="majorHAnsi" w:hAnsiTheme="majorHAnsi"/>
        </w:rPr>
        <w:t xml:space="preserve"> signal-transduction</w:t>
      </w:r>
      <w:r w:rsidR="00C46C06">
        <w:rPr>
          <w:rFonts w:asciiTheme="majorHAnsi" w:hAnsiTheme="majorHAnsi"/>
        </w:rPr>
        <w:t xml:space="preserve"> pathways</w:t>
      </w:r>
      <w:r w:rsidR="00DA0650">
        <w:rPr>
          <w:rFonts w:asciiTheme="majorHAnsi" w:hAnsiTheme="majorHAnsi"/>
        </w:rPr>
        <w:t>. H</w:t>
      </w:r>
      <w:r w:rsidR="00C46C06">
        <w:rPr>
          <w:rFonts w:asciiTheme="majorHAnsi" w:hAnsiTheme="majorHAnsi"/>
        </w:rPr>
        <w:t>owever</w:t>
      </w:r>
      <w:r w:rsidR="00DA0650">
        <w:rPr>
          <w:rFonts w:asciiTheme="majorHAnsi" w:hAnsiTheme="majorHAnsi"/>
        </w:rPr>
        <w:t>,</w:t>
      </w:r>
      <w:r w:rsidR="00C46C06">
        <w:rPr>
          <w:rFonts w:asciiTheme="majorHAnsi" w:hAnsiTheme="majorHAnsi"/>
        </w:rPr>
        <w:t xml:space="preserve"> evidence suggests that the </w:t>
      </w:r>
      <w:r w:rsidR="006B5C6F">
        <w:rPr>
          <w:rFonts w:asciiTheme="majorHAnsi" w:hAnsiTheme="majorHAnsi"/>
        </w:rPr>
        <w:t>mechanism</w:t>
      </w:r>
      <w:r w:rsidR="00DA0650">
        <w:rPr>
          <w:rFonts w:asciiTheme="majorHAnsi" w:hAnsiTheme="majorHAnsi"/>
        </w:rPr>
        <w:t>s</w:t>
      </w:r>
      <w:r w:rsidR="006B5C6F">
        <w:rPr>
          <w:rFonts w:asciiTheme="majorHAnsi" w:hAnsiTheme="majorHAnsi"/>
        </w:rPr>
        <w:t xml:space="preserve"> differ between</w:t>
      </w:r>
      <w:r w:rsidR="00C46C06">
        <w:rPr>
          <w:rFonts w:asciiTheme="majorHAnsi" w:hAnsiTheme="majorHAnsi"/>
        </w:rPr>
        <w:t xml:space="preserve"> the two </w:t>
      </w:r>
      <w:r w:rsidR="00C46C06" w:rsidRPr="00C46C06">
        <w:rPr>
          <w:rFonts w:asciiTheme="majorHAnsi" w:hAnsiTheme="majorHAnsi"/>
        </w:rPr>
        <w:t>(Kojima et al. 1997)</w:t>
      </w:r>
      <w:r w:rsidR="00C46C06">
        <w:rPr>
          <w:rFonts w:asciiTheme="majorHAnsi" w:hAnsiTheme="majorHAnsi"/>
        </w:rPr>
        <w:t>.</w:t>
      </w:r>
      <w:r w:rsidR="006B5C6F">
        <w:rPr>
          <w:rFonts w:asciiTheme="majorHAnsi" w:hAnsiTheme="majorHAnsi"/>
        </w:rPr>
        <w:t xml:space="preserve"> </w:t>
      </w:r>
      <w:r w:rsidR="00DA0650">
        <w:rPr>
          <w:rFonts w:asciiTheme="majorHAnsi" w:hAnsiTheme="majorHAnsi"/>
        </w:rPr>
        <w:t>F</w:t>
      </w:r>
      <w:r w:rsidR="006B5C6F">
        <w:rPr>
          <w:rFonts w:asciiTheme="majorHAnsi" w:hAnsiTheme="majorHAnsi"/>
        </w:rPr>
        <w:t>unction</w:t>
      </w:r>
      <w:r w:rsidR="00DA0650">
        <w:rPr>
          <w:rFonts w:asciiTheme="majorHAnsi" w:hAnsiTheme="majorHAnsi"/>
        </w:rPr>
        <w:t xml:space="preserve"> and form are related, </w:t>
      </w:r>
      <w:proofErr w:type="gramStart"/>
      <w:r w:rsidR="00DA0650">
        <w:rPr>
          <w:rFonts w:asciiTheme="majorHAnsi" w:hAnsiTheme="majorHAnsi"/>
        </w:rPr>
        <w:t>which</w:t>
      </w:r>
      <w:proofErr w:type="gramEnd"/>
      <w:r w:rsidR="006B5C6F">
        <w:rPr>
          <w:rFonts w:asciiTheme="majorHAnsi" w:hAnsiTheme="majorHAnsi"/>
        </w:rPr>
        <w:t xml:space="preserve"> </w:t>
      </w:r>
      <w:r w:rsidR="006B5C6F" w:rsidRPr="006B5C6F">
        <w:rPr>
          <w:rFonts w:asciiTheme="majorHAnsi" w:hAnsiTheme="majorHAnsi"/>
        </w:rPr>
        <w:t>implies that scallop proximal retinas may be involved in visual tasks more important to swimming species, such as those</w:t>
      </w:r>
      <w:r w:rsidR="006B5C6F">
        <w:rPr>
          <w:rFonts w:asciiTheme="majorHAnsi" w:hAnsiTheme="majorHAnsi"/>
        </w:rPr>
        <w:t xml:space="preserve"> </w:t>
      </w:r>
      <w:r w:rsidR="006B5C6F" w:rsidRPr="006B5C6F">
        <w:rPr>
          <w:rFonts w:asciiTheme="majorHAnsi" w:hAnsiTheme="majorHAnsi"/>
        </w:rPr>
        <w:t>relating to the detection of preferred habitat, and that the distal retinas are likely involved in tasks of equal importance to both swimming and sessile species, such as predator detection</w:t>
      </w:r>
      <w:r w:rsidR="006B5C6F">
        <w:rPr>
          <w:rFonts w:asciiTheme="majorHAnsi" w:hAnsiTheme="majorHAnsi"/>
        </w:rPr>
        <w:t xml:space="preserve"> (</w:t>
      </w:r>
      <w:proofErr w:type="spellStart"/>
      <w:r w:rsidR="006B5C6F">
        <w:rPr>
          <w:rFonts w:asciiTheme="majorHAnsi" w:hAnsiTheme="majorHAnsi"/>
        </w:rPr>
        <w:t>Speiser</w:t>
      </w:r>
      <w:proofErr w:type="spellEnd"/>
      <w:r w:rsidR="006B5C6F">
        <w:rPr>
          <w:rFonts w:asciiTheme="majorHAnsi" w:hAnsiTheme="majorHAnsi"/>
        </w:rPr>
        <w:t xml:space="preserve"> 2010).</w:t>
      </w:r>
      <w:r w:rsidR="00DA0650">
        <w:rPr>
          <w:rFonts w:asciiTheme="majorHAnsi" w:hAnsiTheme="majorHAnsi"/>
        </w:rPr>
        <w:t xml:space="preserve"> </w:t>
      </w:r>
      <w:r w:rsidR="00AD4839">
        <w:rPr>
          <w:rFonts w:asciiTheme="majorHAnsi" w:hAnsiTheme="majorHAnsi"/>
          <w:szCs w:val="27"/>
        </w:rPr>
        <w:t>T</w:t>
      </w:r>
      <w:r w:rsidR="007215CB">
        <w:rPr>
          <w:rFonts w:asciiTheme="majorHAnsi" w:hAnsiTheme="majorHAnsi"/>
          <w:szCs w:val="27"/>
        </w:rPr>
        <w:t>oday</w:t>
      </w:r>
      <w:r w:rsidR="00DA0650">
        <w:rPr>
          <w:rFonts w:asciiTheme="majorHAnsi" w:hAnsiTheme="majorHAnsi"/>
          <w:szCs w:val="27"/>
        </w:rPr>
        <w:t>,</w:t>
      </w:r>
      <w:r w:rsidR="007215CB">
        <w:rPr>
          <w:rFonts w:asciiTheme="majorHAnsi" w:hAnsiTheme="majorHAnsi"/>
          <w:szCs w:val="27"/>
        </w:rPr>
        <w:t xml:space="preserve"> we know </w:t>
      </w:r>
      <w:r w:rsidR="00841123" w:rsidRPr="00841123">
        <w:rPr>
          <w:rFonts w:asciiTheme="majorHAnsi" w:hAnsiTheme="majorHAnsi"/>
          <w:szCs w:val="27"/>
        </w:rPr>
        <w:t xml:space="preserve">that </w:t>
      </w:r>
      <w:proofErr w:type="spellStart"/>
      <w:r w:rsidR="007215CB">
        <w:rPr>
          <w:rFonts w:asciiTheme="majorHAnsi" w:hAnsiTheme="majorHAnsi"/>
          <w:szCs w:val="27"/>
        </w:rPr>
        <w:t>opsin</w:t>
      </w:r>
      <w:r w:rsidR="00DA0650">
        <w:rPr>
          <w:rFonts w:asciiTheme="majorHAnsi" w:hAnsiTheme="majorHAnsi"/>
          <w:szCs w:val="27"/>
        </w:rPr>
        <w:t>s</w:t>
      </w:r>
      <w:proofErr w:type="spellEnd"/>
      <w:r w:rsidR="007215CB">
        <w:rPr>
          <w:rFonts w:asciiTheme="majorHAnsi" w:hAnsiTheme="majorHAnsi"/>
          <w:szCs w:val="27"/>
        </w:rPr>
        <w:t xml:space="preserve"> </w:t>
      </w:r>
      <w:r w:rsidR="00841123" w:rsidRPr="00841123">
        <w:rPr>
          <w:rFonts w:asciiTheme="majorHAnsi" w:hAnsiTheme="majorHAnsi"/>
          <w:szCs w:val="27"/>
        </w:rPr>
        <w:t>are members of the G-protein coupled receptor superfamily—</w:t>
      </w:r>
      <w:r w:rsidR="00841123" w:rsidRPr="00841123">
        <w:rPr>
          <w:rFonts w:asciiTheme="majorHAnsi" w:hAnsiTheme="majorHAnsi"/>
          <w:szCs w:val="27"/>
        </w:rPr>
        <w:lastRenderedPageBreak/>
        <w:t xml:space="preserve">proteins with seven </w:t>
      </w:r>
      <w:proofErr w:type="spellStart"/>
      <w:r w:rsidR="00841123" w:rsidRPr="00841123">
        <w:rPr>
          <w:rFonts w:asciiTheme="majorHAnsi" w:hAnsiTheme="majorHAnsi"/>
          <w:szCs w:val="27"/>
        </w:rPr>
        <w:t>transmembrane</w:t>
      </w:r>
      <w:proofErr w:type="spellEnd"/>
      <w:r w:rsidR="00841123" w:rsidRPr="00841123">
        <w:rPr>
          <w:rFonts w:asciiTheme="majorHAnsi" w:hAnsiTheme="majorHAnsi"/>
          <w:szCs w:val="27"/>
        </w:rPr>
        <w:t xml:space="preserve"> helices involved in a diverse set of signaling functions, namely image processing</w:t>
      </w:r>
      <w:r w:rsidR="00DA0650">
        <w:rPr>
          <w:rFonts w:asciiTheme="majorHAnsi" w:hAnsiTheme="majorHAnsi"/>
          <w:szCs w:val="27"/>
        </w:rPr>
        <w:t xml:space="preserve">, and </w:t>
      </w:r>
      <w:r w:rsidR="00AD4839">
        <w:rPr>
          <w:rFonts w:asciiTheme="majorHAnsi" w:hAnsiTheme="majorHAnsi"/>
          <w:szCs w:val="27"/>
        </w:rPr>
        <w:t>are</w:t>
      </w:r>
      <w:r w:rsidR="00DA0650">
        <w:rPr>
          <w:rFonts w:asciiTheme="majorHAnsi" w:hAnsiTheme="majorHAnsi"/>
          <w:szCs w:val="27"/>
        </w:rPr>
        <w:t xml:space="preserve"> found </w:t>
      </w:r>
      <w:r w:rsidR="007215CB">
        <w:rPr>
          <w:rFonts w:asciiTheme="majorHAnsi" w:hAnsiTheme="majorHAnsi"/>
          <w:szCs w:val="27"/>
        </w:rPr>
        <w:t>in mantle eyes of scallops (</w:t>
      </w:r>
      <w:r w:rsidR="00841123" w:rsidRPr="00841123">
        <w:rPr>
          <w:rFonts w:asciiTheme="majorHAnsi" w:hAnsiTheme="majorHAnsi"/>
          <w:szCs w:val="27"/>
        </w:rPr>
        <w:t>Porter et al. 2011</w:t>
      </w:r>
      <w:r w:rsidR="007215CB">
        <w:rPr>
          <w:rFonts w:asciiTheme="majorHAnsi" w:hAnsiTheme="majorHAnsi"/>
          <w:szCs w:val="27"/>
        </w:rPr>
        <w:t xml:space="preserve">; </w:t>
      </w:r>
      <w:r w:rsidR="007215CB" w:rsidRPr="007215CB">
        <w:rPr>
          <w:rFonts w:asciiTheme="majorHAnsi" w:hAnsiTheme="majorHAnsi"/>
        </w:rPr>
        <w:t>Kojima et al. 1997</w:t>
      </w:r>
      <w:r w:rsidR="00841123" w:rsidRPr="00841123">
        <w:rPr>
          <w:rFonts w:asciiTheme="majorHAnsi" w:hAnsiTheme="majorHAnsi"/>
          <w:szCs w:val="27"/>
        </w:rPr>
        <w:t xml:space="preserve">). </w:t>
      </w:r>
    </w:p>
    <w:p w14:paraId="2B516C59" w14:textId="77777777" w:rsidR="00AD4839" w:rsidRDefault="00AD4839" w:rsidP="00AD4839">
      <w:pPr>
        <w:spacing w:after="0"/>
        <w:rPr>
          <w:rFonts w:asciiTheme="majorHAnsi" w:hAnsiTheme="majorHAnsi"/>
          <w:color w:val="000000"/>
          <w:szCs w:val="19"/>
          <w:shd w:val="clear" w:color="auto" w:fill="FFFFFF"/>
        </w:rPr>
      </w:pPr>
    </w:p>
    <w:p w14:paraId="6DB65637" w14:textId="77777777" w:rsidR="00FF4C9F" w:rsidRPr="00094BC7" w:rsidRDefault="00AD4839" w:rsidP="00094BC7">
      <w:pPr>
        <w:spacing w:line="360" w:lineRule="auto"/>
        <w:rPr>
          <w:rStyle w:val="normal-h"/>
        </w:rPr>
      </w:pPr>
      <w:r w:rsidRPr="00AD4839">
        <w:rPr>
          <w:rFonts w:asciiTheme="majorHAnsi" w:hAnsiTheme="majorHAnsi"/>
          <w:color w:val="000000"/>
          <w:szCs w:val="19"/>
          <w:shd w:val="clear" w:color="auto" w:fill="FFFFFF"/>
        </w:rPr>
        <w:t xml:space="preserve">The inorganic carbon system is one of the most important chemical </w:t>
      </w:r>
      <w:proofErr w:type="spellStart"/>
      <w:r w:rsidRPr="00AD4839">
        <w:rPr>
          <w:rFonts w:asciiTheme="majorHAnsi" w:hAnsiTheme="majorHAnsi"/>
          <w:color w:val="000000"/>
          <w:szCs w:val="19"/>
          <w:shd w:val="clear" w:color="auto" w:fill="FFFFFF"/>
        </w:rPr>
        <w:t>equilibria</w:t>
      </w:r>
      <w:proofErr w:type="spellEnd"/>
      <w:r w:rsidRPr="00AD4839">
        <w:rPr>
          <w:rFonts w:asciiTheme="majorHAnsi" w:hAnsiTheme="majorHAnsi"/>
          <w:color w:val="000000"/>
          <w:szCs w:val="19"/>
          <w:shd w:val="clear" w:color="auto" w:fill="FFFFFF"/>
        </w:rPr>
        <w:t xml:space="preserve"> in the ocean and is largely responsible for controlling the pH of seawater (</w:t>
      </w:r>
      <w:proofErr w:type="spellStart"/>
      <w:r w:rsidRPr="00AD4839">
        <w:rPr>
          <w:rFonts w:asciiTheme="majorHAnsi" w:hAnsiTheme="majorHAnsi"/>
          <w:color w:val="000000"/>
          <w:szCs w:val="19"/>
          <w:shd w:val="clear" w:color="auto" w:fill="FFFFFF"/>
        </w:rPr>
        <w:t>Fabry</w:t>
      </w:r>
      <w:proofErr w:type="spellEnd"/>
      <w:r w:rsidRPr="00AD4839">
        <w:rPr>
          <w:rFonts w:asciiTheme="majorHAnsi" w:hAnsiTheme="majorHAnsi"/>
          <w:color w:val="000000"/>
          <w:szCs w:val="19"/>
          <w:shd w:val="clear" w:color="auto" w:fill="FFFFFF"/>
        </w:rPr>
        <w:t xml:space="preserve"> et al 2008).</w:t>
      </w:r>
      <w:r w:rsidRPr="00AD4839">
        <w:rPr>
          <w:rFonts w:asciiTheme="majorHAnsi" w:hAnsiTheme="majorHAnsi"/>
          <w:szCs w:val="20"/>
        </w:rPr>
        <w:t xml:space="preserve"> </w:t>
      </w:r>
      <w:r w:rsidRPr="00AD4839">
        <w:rPr>
          <w:rFonts w:asciiTheme="majorHAnsi" w:hAnsiTheme="majorHAnsi"/>
          <w:color w:val="000000"/>
          <w:szCs w:val="19"/>
          <w:shd w:val="clear" w:color="auto" w:fill="FFFFFF"/>
        </w:rPr>
        <w:t>Oceanic uptake of anthropogenic carbon dioxide (CO</w:t>
      </w:r>
      <w:r w:rsidRPr="00AD4839">
        <w:rPr>
          <w:rFonts w:asciiTheme="majorHAnsi" w:hAnsiTheme="majorHAnsi"/>
          <w:color w:val="000000"/>
          <w:szCs w:val="17"/>
          <w:bdr w:val="none" w:sz="0" w:space="0" w:color="auto" w:frame="1"/>
          <w:shd w:val="clear" w:color="auto" w:fill="FFFFFF"/>
          <w:vertAlign w:val="subscript"/>
        </w:rPr>
        <w:t>2</w:t>
      </w:r>
      <w:r w:rsidRPr="00AD4839">
        <w:rPr>
          <w:rFonts w:asciiTheme="majorHAnsi" w:hAnsiTheme="majorHAnsi"/>
          <w:color w:val="000000"/>
          <w:szCs w:val="19"/>
          <w:shd w:val="clear" w:color="auto" w:fill="FFFFFF"/>
        </w:rPr>
        <w:t>), however, is altering the seawater chemistry of the world’s oceans with impending consequences for marine biota</w:t>
      </w:r>
      <w:r w:rsidR="00A63A53">
        <w:rPr>
          <w:rFonts w:asciiTheme="majorHAnsi" w:hAnsiTheme="majorHAnsi"/>
          <w:color w:val="000000"/>
          <w:szCs w:val="19"/>
          <w:shd w:val="clear" w:color="auto" w:fill="FFFFFF"/>
        </w:rPr>
        <w:t>,</w:t>
      </w:r>
      <w:r>
        <w:rPr>
          <w:rFonts w:asciiTheme="majorHAnsi" w:hAnsiTheme="majorHAnsi"/>
          <w:color w:val="000000"/>
          <w:szCs w:val="19"/>
          <w:shd w:val="clear" w:color="auto" w:fill="FFFFFF"/>
        </w:rPr>
        <w:t xml:space="preserve"> which includes but is not limited to calcium carbonate</w:t>
      </w:r>
      <w:r w:rsidR="00A63A53">
        <w:rPr>
          <w:rFonts w:asciiTheme="majorHAnsi" w:hAnsiTheme="majorHAnsi"/>
          <w:color w:val="000000"/>
          <w:szCs w:val="19"/>
          <w:shd w:val="clear" w:color="auto" w:fill="FFFFFF"/>
        </w:rPr>
        <w:t xml:space="preserve"> (CaCO</w:t>
      </w:r>
      <w:r w:rsidR="00A63A53" w:rsidRPr="00A63A53">
        <w:rPr>
          <w:rFonts w:asciiTheme="majorHAnsi" w:hAnsiTheme="majorHAnsi"/>
          <w:color w:val="000000"/>
          <w:szCs w:val="19"/>
          <w:shd w:val="clear" w:color="auto" w:fill="FFFFFF"/>
          <w:vertAlign w:val="subscript"/>
        </w:rPr>
        <w:t>3</w:t>
      </w:r>
      <w:r w:rsidR="00A63A53">
        <w:rPr>
          <w:rFonts w:asciiTheme="majorHAnsi" w:hAnsiTheme="majorHAnsi"/>
          <w:color w:val="000000"/>
          <w:szCs w:val="19"/>
          <w:shd w:val="clear" w:color="auto" w:fill="FFFFFF"/>
        </w:rPr>
        <w:t>) saturation</w:t>
      </w:r>
      <w:r>
        <w:rPr>
          <w:rFonts w:asciiTheme="majorHAnsi" w:hAnsiTheme="majorHAnsi"/>
          <w:color w:val="000000"/>
          <w:szCs w:val="19"/>
          <w:shd w:val="clear" w:color="auto" w:fill="FFFFFF"/>
        </w:rPr>
        <w:t xml:space="preserve"> state and acid-base </w:t>
      </w:r>
      <w:r w:rsidR="00A63A53">
        <w:rPr>
          <w:rFonts w:asciiTheme="majorHAnsi" w:hAnsiTheme="majorHAnsi"/>
          <w:color w:val="000000"/>
          <w:szCs w:val="19"/>
          <w:shd w:val="clear" w:color="auto" w:fill="FFFFFF"/>
        </w:rPr>
        <w:t>(metabolic) physiology.</w:t>
      </w:r>
      <w:r>
        <w:rPr>
          <w:rFonts w:asciiTheme="majorHAnsi" w:hAnsiTheme="majorHAnsi"/>
          <w:color w:val="000000"/>
          <w:szCs w:val="19"/>
          <w:shd w:val="clear" w:color="auto" w:fill="FFFFFF"/>
        </w:rPr>
        <w:t xml:space="preserve"> </w:t>
      </w:r>
      <w:r w:rsidR="001E2BF6" w:rsidRPr="001F3868">
        <w:rPr>
          <w:rFonts w:asciiTheme="majorHAnsi" w:hAnsiTheme="majorHAnsi"/>
          <w:szCs w:val="27"/>
        </w:rPr>
        <w:t xml:space="preserve">In this </w:t>
      </w:r>
      <w:r w:rsidR="00A63A53">
        <w:rPr>
          <w:rFonts w:asciiTheme="majorHAnsi" w:hAnsiTheme="majorHAnsi"/>
          <w:szCs w:val="27"/>
        </w:rPr>
        <w:t>paper</w:t>
      </w:r>
      <w:r w:rsidR="001E2BF6" w:rsidRPr="001F3868">
        <w:rPr>
          <w:rFonts w:asciiTheme="majorHAnsi" w:hAnsiTheme="majorHAnsi"/>
          <w:szCs w:val="27"/>
        </w:rPr>
        <w:t xml:space="preserve"> we will </w:t>
      </w:r>
      <w:r w:rsidR="00A63A53">
        <w:rPr>
          <w:rFonts w:asciiTheme="majorHAnsi" w:hAnsiTheme="majorHAnsi"/>
          <w:szCs w:val="27"/>
        </w:rPr>
        <w:t>discuss</w:t>
      </w:r>
      <w:r w:rsidR="001E2BF6" w:rsidRPr="001F3868">
        <w:rPr>
          <w:rFonts w:asciiTheme="majorHAnsi" w:hAnsiTheme="majorHAnsi"/>
          <w:szCs w:val="27"/>
        </w:rPr>
        <w:t xml:space="preserve"> </w:t>
      </w:r>
      <w:r w:rsidR="00852F8C">
        <w:rPr>
          <w:rFonts w:asciiTheme="majorHAnsi" w:hAnsiTheme="majorHAnsi"/>
          <w:szCs w:val="27"/>
        </w:rPr>
        <w:t>pink scallop</w:t>
      </w:r>
      <w:r w:rsidR="003B7FF1">
        <w:rPr>
          <w:rFonts w:asciiTheme="majorHAnsi" w:hAnsiTheme="majorHAnsi"/>
          <w:szCs w:val="27"/>
        </w:rPr>
        <w:t xml:space="preserve"> (</w:t>
      </w:r>
      <w:proofErr w:type="spellStart"/>
      <w:r w:rsidR="003B7FF1">
        <w:rPr>
          <w:rFonts w:asciiTheme="majorHAnsi" w:hAnsiTheme="majorHAnsi"/>
          <w:i/>
          <w:szCs w:val="27"/>
        </w:rPr>
        <w:t>Chlamys</w:t>
      </w:r>
      <w:proofErr w:type="spellEnd"/>
      <w:r w:rsidR="003B7FF1" w:rsidRPr="001F3868">
        <w:rPr>
          <w:rFonts w:asciiTheme="majorHAnsi" w:hAnsiTheme="majorHAnsi"/>
          <w:i/>
          <w:szCs w:val="27"/>
        </w:rPr>
        <w:t xml:space="preserve"> </w:t>
      </w:r>
      <w:proofErr w:type="spellStart"/>
      <w:r w:rsidR="003B7FF1" w:rsidRPr="001F3868">
        <w:rPr>
          <w:rFonts w:asciiTheme="majorHAnsi" w:hAnsiTheme="majorHAnsi"/>
          <w:i/>
          <w:szCs w:val="27"/>
        </w:rPr>
        <w:t>rubida</w:t>
      </w:r>
      <w:proofErr w:type="spellEnd"/>
      <w:r w:rsidR="003B7FF1">
        <w:rPr>
          <w:rFonts w:asciiTheme="majorHAnsi" w:hAnsiTheme="majorHAnsi"/>
          <w:i/>
          <w:szCs w:val="27"/>
        </w:rPr>
        <w:t>)</w:t>
      </w:r>
      <w:r w:rsidR="003B7FF1">
        <w:rPr>
          <w:rFonts w:asciiTheme="majorHAnsi" w:hAnsiTheme="majorHAnsi"/>
          <w:szCs w:val="27"/>
        </w:rPr>
        <w:t xml:space="preserve"> </w:t>
      </w:r>
      <w:proofErr w:type="spellStart"/>
      <w:r w:rsidR="003B7FF1">
        <w:rPr>
          <w:rFonts w:asciiTheme="majorHAnsi" w:hAnsiTheme="majorHAnsi"/>
          <w:szCs w:val="27"/>
        </w:rPr>
        <w:t>opsin</w:t>
      </w:r>
      <w:proofErr w:type="spellEnd"/>
      <w:r w:rsidR="000458F4" w:rsidRPr="001F3868">
        <w:rPr>
          <w:rFonts w:asciiTheme="majorHAnsi" w:hAnsiTheme="majorHAnsi"/>
          <w:i/>
          <w:szCs w:val="27"/>
        </w:rPr>
        <w:t xml:space="preserve"> </w:t>
      </w:r>
      <w:r w:rsidR="000458F4" w:rsidRPr="001F3868">
        <w:rPr>
          <w:rFonts w:asciiTheme="majorHAnsi" w:hAnsiTheme="majorHAnsi"/>
          <w:szCs w:val="27"/>
        </w:rPr>
        <w:t xml:space="preserve">expression </w:t>
      </w:r>
      <w:r w:rsidR="003B7FF1">
        <w:rPr>
          <w:rFonts w:asciiTheme="majorHAnsi" w:hAnsiTheme="majorHAnsi"/>
          <w:szCs w:val="27"/>
        </w:rPr>
        <w:t>under</w:t>
      </w:r>
      <w:r w:rsidR="000458F4" w:rsidRPr="001F3868">
        <w:rPr>
          <w:rFonts w:asciiTheme="majorHAnsi" w:hAnsiTheme="majorHAnsi"/>
          <w:szCs w:val="27"/>
        </w:rPr>
        <w:t xml:space="preserve"> varying </w:t>
      </w:r>
      <w:r w:rsidR="003B7FF1">
        <w:rPr>
          <w:rFonts w:asciiTheme="majorHAnsi" w:hAnsiTheme="majorHAnsi"/>
          <w:szCs w:val="27"/>
        </w:rPr>
        <w:t>light conditions</w:t>
      </w:r>
      <w:r w:rsidR="000458F4" w:rsidRPr="001F3868">
        <w:rPr>
          <w:rFonts w:asciiTheme="majorHAnsi" w:hAnsiTheme="majorHAnsi"/>
          <w:szCs w:val="27"/>
        </w:rPr>
        <w:t xml:space="preserve">. Additionally, </w:t>
      </w:r>
      <w:r w:rsidR="00DA0650">
        <w:rPr>
          <w:rFonts w:asciiTheme="majorHAnsi" w:hAnsiTheme="majorHAnsi"/>
          <w:szCs w:val="27"/>
        </w:rPr>
        <w:t>we will be altering the pH and assess</w:t>
      </w:r>
      <w:r w:rsidR="005A1541" w:rsidRPr="001F3868">
        <w:rPr>
          <w:rFonts w:asciiTheme="majorHAnsi" w:hAnsiTheme="majorHAnsi"/>
          <w:szCs w:val="27"/>
        </w:rPr>
        <w:t xml:space="preserve"> expression of </w:t>
      </w:r>
      <w:proofErr w:type="spellStart"/>
      <w:r w:rsidR="005A1541" w:rsidRPr="001F3868">
        <w:rPr>
          <w:rFonts w:asciiTheme="majorHAnsi" w:hAnsiTheme="majorHAnsi"/>
          <w:szCs w:val="27"/>
        </w:rPr>
        <w:t>opsin</w:t>
      </w:r>
      <w:proofErr w:type="spellEnd"/>
      <w:r w:rsidR="000458F4" w:rsidRPr="001F3868">
        <w:rPr>
          <w:rFonts w:asciiTheme="majorHAnsi" w:hAnsiTheme="majorHAnsi"/>
          <w:szCs w:val="27"/>
        </w:rPr>
        <w:t xml:space="preserve"> in normal pH conditions </w:t>
      </w:r>
      <w:r w:rsidR="000458F4" w:rsidRPr="001F3868">
        <w:rPr>
          <w:rFonts w:asciiTheme="majorHAnsi" w:hAnsiTheme="majorHAnsi"/>
          <w:shd w:val="clear" w:color="auto" w:fill="FFFFFF"/>
        </w:rPr>
        <w:t xml:space="preserve">as well as reduced pH conditions. This will be useful in determining the success potential of this </w:t>
      </w:r>
      <w:r w:rsidR="003B7FF1" w:rsidRPr="003B7FF1">
        <w:rPr>
          <w:rFonts w:asciiTheme="majorHAnsi" w:hAnsiTheme="majorHAnsi"/>
          <w:i/>
          <w:shd w:val="clear" w:color="auto" w:fill="FFFFFF"/>
        </w:rPr>
        <w:t xml:space="preserve">C. </w:t>
      </w:r>
      <w:proofErr w:type="spellStart"/>
      <w:r w:rsidR="003B7FF1" w:rsidRPr="003B7FF1">
        <w:rPr>
          <w:rFonts w:asciiTheme="majorHAnsi" w:hAnsiTheme="majorHAnsi"/>
          <w:i/>
          <w:shd w:val="clear" w:color="auto" w:fill="FFFFFF"/>
        </w:rPr>
        <w:t>rubida</w:t>
      </w:r>
      <w:proofErr w:type="spellEnd"/>
      <w:r w:rsidR="000458F4" w:rsidRPr="001F3868">
        <w:rPr>
          <w:rFonts w:asciiTheme="majorHAnsi" w:hAnsiTheme="majorHAnsi"/>
          <w:shd w:val="clear" w:color="auto" w:fill="FFFFFF"/>
        </w:rPr>
        <w:t xml:space="preserve"> in </w:t>
      </w:r>
      <w:r>
        <w:rPr>
          <w:rFonts w:asciiTheme="majorHAnsi" w:hAnsiTheme="majorHAnsi"/>
          <w:shd w:val="clear" w:color="auto" w:fill="FFFFFF"/>
        </w:rPr>
        <w:t>correlation</w:t>
      </w:r>
      <w:r w:rsidR="000458F4" w:rsidRPr="001F3868">
        <w:rPr>
          <w:rFonts w:asciiTheme="majorHAnsi" w:hAnsiTheme="majorHAnsi"/>
          <w:shd w:val="clear" w:color="auto" w:fill="FFFFFF"/>
        </w:rPr>
        <w:t xml:space="preserve"> with </w:t>
      </w:r>
      <w:r w:rsidR="00DA0650">
        <w:rPr>
          <w:rFonts w:asciiTheme="majorHAnsi" w:hAnsiTheme="majorHAnsi"/>
          <w:shd w:val="clear" w:color="auto" w:fill="FFFFFF"/>
        </w:rPr>
        <w:t xml:space="preserve">ocean acidification. </w:t>
      </w:r>
      <w:r w:rsidR="0069518D" w:rsidRPr="003B7FF1">
        <w:rPr>
          <w:rFonts w:asciiTheme="majorHAnsi" w:hAnsiTheme="majorHAnsi"/>
          <w:i/>
          <w:shd w:val="clear" w:color="auto" w:fill="FFFFFF"/>
        </w:rPr>
        <w:t xml:space="preserve">C. </w:t>
      </w:r>
      <w:proofErr w:type="spellStart"/>
      <w:proofErr w:type="gramStart"/>
      <w:r w:rsidR="0069518D" w:rsidRPr="003B7FF1">
        <w:rPr>
          <w:rFonts w:asciiTheme="majorHAnsi" w:hAnsiTheme="majorHAnsi"/>
          <w:i/>
          <w:shd w:val="clear" w:color="auto" w:fill="FFFFFF"/>
        </w:rPr>
        <w:t>rubida</w:t>
      </w:r>
      <w:proofErr w:type="spellEnd"/>
      <w:proofErr w:type="gramEnd"/>
      <w:r w:rsidR="00DA0650">
        <w:rPr>
          <w:rFonts w:asciiTheme="majorHAnsi" w:hAnsiTheme="majorHAnsi"/>
          <w:shd w:val="clear" w:color="auto" w:fill="FFFFFF"/>
        </w:rPr>
        <w:t xml:space="preserve"> is</w:t>
      </w:r>
      <w:r w:rsidR="003B7FF1">
        <w:rPr>
          <w:rFonts w:asciiTheme="majorHAnsi" w:hAnsiTheme="majorHAnsi"/>
          <w:shd w:val="clear" w:color="auto" w:fill="FFFFFF"/>
        </w:rPr>
        <w:t xml:space="preserve"> important </w:t>
      </w:r>
      <w:r w:rsidR="0069518D">
        <w:rPr>
          <w:rFonts w:asciiTheme="majorHAnsi" w:hAnsiTheme="majorHAnsi"/>
          <w:shd w:val="clear" w:color="auto" w:fill="FFFFFF"/>
        </w:rPr>
        <w:t>both</w:t>
      </w:r>
      <w:r w:rsidR="000458F4" w:rsidRPr="001F3868">
        <w:rPr>
          <w:rFonts w:asciiTheme="majorHAnsi" w:hAnsiTheme="majorHAnsi"/>
          <w:shd w:val="clear" w:color="auto" w:fill="FFFFFF"/>
        </w:rPr>
        <w:t xml:space="preserve"> ecologically </w:t>
      </w:r>
      <w:r w:rsidR="003B7FF1">
        <w:rPr>
          <w:rFonts w:asciiTheme="majorHAnsi" w:hAnsiTheme="majorHAnsi"/>
          <w:szCs w:val="27"/>
        </w:rPr>
        <w:t>as</w:t>
      </w:r>
      <w:r w:rsidR="000458F4" w:rsidRPr="001F3868">
        <w:rPr>
          <w:rFonts w:asciiTheme="majorHAnsi" w:hAnsiTheme="majorHAnsi"/>
          <w:szCs w:val="27"/>
        </w:rPr>
        <w:t xml:space="preserve"> intrinsic part of the food web</w:t>
      </w:r>
      <w:r w:rsidR="0069518D">
        <w:rPr>
          <w:rFonts w:asciiTheme="majorHAnsi" w:hAnsiTheme="majorHAnsi"/>
          <w:szCs w:val="27"/>
        </w:rPr>
        <w:t xml:space="preserve"> </w:t>
      </w:r>
      <w:r w:rsidR="003B7FF1">
        <w:rPr>
          <w:rFonts w:asciiTheme="majorHAnsi" w:hAnsiTheme="majorHAnsi"/>
          <w:shd w:val="clear" w:color="auto" w:fill="FFFFFF"/>
        </w:rPr>
        <w:t>and</w:t>
      </w:r>
      <w:r w:rsidR="000458F4" w:rsidRPr="001F3868">
        <w:rPr>
          <w:rFonts w:asciiTheme="majorHAnsi" w:hAnsiTheme="majorHAnsi"/>
          <w:shd w:val="clear" w:color="auto" w:fill="FFFFFF"/>
        </w:rPr>
        <w:t xml:space="preserve"> economically through aquaculture (</w:t>
      </w:r>
      <w:r w:rsidR="000458F4" w:rsidRPr="001F3868">
        <w:rPr>
          <w:rFonts w:asciiTheme="majorHAnsi" w:hAnsiTheme="majorHAnsi"/>
          <w:szCs w:val="27"/>
        </w:rPr>
        <w:t>Shumway et al., 2006)</w:t>
      </w:r>
      <w:r w:rsidR="00531074" w:rsidRPr="001F3868">
        <w:rPr>
          <w:rFonts w:asciiTheme="majorHAnsi" w:hAnsiTheme="majorHAnsi"/>
          <w:szCs w:val="27"/>
        </w:rPr>
        <w:t>.</w:t>
      </w:r>
    </w:p>
    <w:p w14:paraId="07166B8D" w14:textId="77777777" w:rsidR="00330F36" w:rsidRDefault="00330F36" w:rsidP="00FF4C9F">
      <w:pPr>
        <w:pStyle w:val="normal-p"/>
        <w:spacing w:before="2" w:after="2"/>
        <w:rPr>
          <w:rStyle w:val="normal-h"/>
          <w:rFonts w:asciiTheme="minorHAnsi" w:hAnsiTheme="minorHAnsi"/>
          <w:sz w:val="24"/>
          <w:szCs w:val="24"/>
        </w:rPr>
      </w:pPr>
      <w:r>
        <w:rPr>
          <w:rStyle w:val="normal-h"/>
          <w:rFonts w:asciiTheme="majorHAnsi" w:hAnsiTheme="majorHAnsi" w:cs="Times New Roman"/>
          <w:b/>
          <w:bCs/>
          <w:smallCaps/>
          <w:sz w:val="24"/>
          <w:szCs w:val="27"/>
        </w:rPr>
        <w:t>materials and methods</w:t>
      </w:r>
    </w:p>
    <w:p w14:paraId="0228C589" w14:textId="77777777" w:rsidR="00330F36" w:rsidRDefault="00330F36" w:rsidP="00FF4C9F">
      <w:pPr>
        <w:pStyle w:val="normal-p"/>
        <w:spacing w:before="2" w:after="2"/>
        <w:rPr>
          <w:rStyle w:val="normal-h"/>
        </w:rPr>
      </w:pPr>
    </w:p>
    <w:p w14:paraId="712ECCEB" w14:textId="77777777" w:rsidR="009E456E" w:rsidRPr="009E456E" w:rsidRDefault="006960D6" w:rsidP="00841123">
      <w:pPr>
        <w:pStyle w:val="normal-p"/>
        <w:spacing w:before="2" w:after="2" w:line="360" w:lineRule="auto"/>
        <w:rPr>
          <w:rStyle w:val="normal-h"/>
        </w:rPr>
      </w:pPr>
      <w:r>
        <w:rPr>
          <w:rStyle w:val="normal-h"/>
          <w:rFonts w:asciiTheme="majorHAnsi" w:hAnsiTheme="majorHAnsi" w:cs="Times New Roman"/>
          <w:bCs/>
          <w:smallCaps/>
          <w:szCs w:val="27"/>
        </w:rPr>
        <w:t>sample collection</w:t>
      </w:r>
    </w:p>
    <w:p w14:paraId="2B783D66" w14:textId="77777777" w:rsidR="00FF4C9F" w:rsidRPr="006960D6" w:rsidRDefault="0097733E" w:rsidP="00841123">
      <w:pPr>
        <w:pStyle w:val="normal-p"/>
        <w:spacing w:before="2" w:after="2" w:line="360" w:lineRule="auto"/>
        <w:rPr>
          <w:rFonts w:asciiTheme="majorHAnsi" w:hAnsiTheme="majorHAnsi" w:cs="Times New Roman"/>
          <w:bCs/>
          <w:sz w:val="24"/>
          <w:szCs w:val="27"/>
        </w:rPr>
      </w:pPr>
      <w:r w:rsidRPr="001F3868">
        <w:rPr>
          <w:rFonts w:asciiTheme="majorHAnsi" w:hAnsiTheme="majorHAnsi"/>
          <w:sz w:val="24"/>
        </w:rPr>
        <w:t>Pink scallops (</w:t>
      </w:r>
      <w:r w:rsidRPr="009E456E">
        <w:rPr>
          <w:rFonts w:asciiTheme="majorHAnsi" w:hAnsiTheme="majorHAnsi"/>
          <w:i/>
          <w:sz w:val="24"/>
        </w:rPr>
        <w:t>C</w:t>
      </w:r>
      <w:r w:rsidR="009E456E">
        <w:rPr>
          <w:rFonts w:asciiTheme="majorHAnsi" w:hAnsiTheme="majorHAnsi"/>
          <w:i/>
          <w:sz w:val="24"/>
        </w:rPr>
        <w:t>.</w:t>
      </w:r>
      <w:r w:rsidRPr="009E456E">
        <w:rPr>
          <w:rFonts w:asciiTheme="majorHAnsi" w:hAnsiTheme="majorHAnsi"/>
          <w:i/>
          <w:sz w:val="24"/>
        </w:rPr>
        <w:t xml:space="preserve"> </w:t>
      </w:r>
      <w:proofErr w:type="spellStart"/>
      <w:r w:rsidRPr="009E456E">
        <w:rPr>
          <w:rFonts w:asciiTheme="majorHAnsi" w:hAnsiTheme="majorHAnsi"/>
          <w:i/>
          <w:sz w:val="24"/>
        </w:rPr>
        <w:t>rubida</w:t>
      </w:r>
      <w:proofErr w:type="spellEnd"/>
      <w:r w:rsidRPr="001F3868">
        <w:rPr>
          <w:rFonts w:asciiTheme="majorHAnsi" w:hAnsiTheme="majorHAnsi"/>
          <w:sz w:val="24"/>
        </w:rPr>
        <w:t>) are motile marine bivalves</w:t>
      </w:r>
      <w:r>
        <w:rPr>
          <w:rFonts w:asciiTheme="majorHAnsi" w:hAnsiTheme="majorHAnsi"/>
          <w:sz w:val="24"/>
        </w:rPr>
        <w:t xml:space="preserve"> </w:t>
      </w:r>
      <w:r w:rsidRPr="00BA4D64">
        <w:rPr>
          <w:rFonts w:asciiTheme="majorHAnsi" w:hAnsiTheme="majorHAnsi"/>
          <w:sz w:val="24"/>
        </w:rPr>
        <w:t xml:space="preserve">occurring exclusively on the Pacific coast of </w:t>
      </w:r>
      <w:r>
        <w:rPr>
          <w:rFonts w:asciiTheme="majorHAnsi" w:hAnsiTheme="majorHAnsi"/>
          <w:bCs/>
          <w:sz w:val="24"/>
        </w:rPr>
        <w:t>North</w:t>
      </w:r>
      <w:r w:rsidRPr="00BA4D64">
        <w:rPr>
          <w:rFonts w:asciiTheme="majorHAnsi" w:hAnsiTheme="majorHAnsi"/>
          <w:b/>
          <w:bCs/>
          <w:sz w:val="24"/>
        </w:rPr>
        <w:t xml:space="preserve"> </w:t>
      </w:r>
      <w:r w:rsidRPr="00BA4D64">
        <w:rPr>
          <w:rFonts w:asciiTheme="majorHAnsi" w:hAnsiTheme="majorHAnsi"/>
          <w:sz w:val="24"/>
        </w:rPr>
        <w:t>America from southern California to Alaska (Abbott 1974</w:t>
      </w:r>
      <w:r>
        <w:rPr>
          <w:rFonts w:asciiTheme="majorHAnsi" w:hAnsiTheme="majorHAnsi"/>
          <w:sz w:val="24"/>
        </w:rPr>
        <w:t>; MacDonald et al. 1991</w:t>
      </w:r>
      <w:r w:rsidRPr="00BA4D64">
        <w:rPr>
          <w:rFonts w:asciiTheme="majorHAnsi" w:hAnsiTheme="majorHAnsi"/>
          <w:sz w:val="24"/>
        </w:rPr>
        <w:t>)</w:t>
      </w:r>
      <w:r>
        <w:t xml:space="preserve">. </w:t>
      </w:r>
      <w:r w:rsidR="009E456E" w:rsidRPr="009E456E">
        <w:rPr>
          <w:rFonts w:asciiTheme="majorHAnsi" w:hAnsiTheme="majorHAnsi"/>
          <w:i/>
          <w:sz w:val="24"/>
        </w:rPr>
        <w:t xml:space="preserve">C. </w:t>
      </w:r>
      <w:proofErr w:type="spellStart"/>
      <w:proofErr w:type="gramStart"/>
      <w:r w:rsidR="009E456E" w:rsidRPr="009E456E">
        <w:rPr>
          <w:rFonts w:asciiTheme="majorHAnsi" w:hAnsiTheme="majorHAnsi"/>
          <w:i/>
          <w:sz w:val="24"/>
        </w:rPr>
        <w:t>rubida</w:t>
      </w:r>
      <w:proofErr w:type="spellEnd"/>
      <w:proofErr w:type="gramEnd"/>
      <w:r w:rsidR="009E456E">
        <w:rPr>
          <w:rFonts w:asciiTheme="majorHAnsi" w:hAnsiTheme="majorHAnsi"/>
          <w:sz w:val="24"/>
        </w:rPr>
        <w:t xml:space="preserve"> </w:t>
      </w:r>
      <w:r w:rsidR="00330F36">
        <w:rPr>
          <w:rStyle w:val="normal-h"/>
          <w:rFonts w:asciiTheme="majorHAnsi" w:hAnsiTheme="majorHAnsi" w:cs="Times New Roman"/>
          <w:bCs/>
          <w:sz w:val="24"/>
          <w:szCs w:val="27"/>
        </w:rPr>
        <w:t xml:space="preserve">were collected </w:t>
      </w:r>
      <w:r w:rsidR="006960D6">
        <w:rPr>
          <w:rStyle w:val="normal-h"/>
          <w:rFonts w:asciiTheme="majorHAnsi" w:hAnsiTheme="majorHAnsi" w:cs="Times New Roman"/>
          <w:bCs/>
          <w:sz w:val="24"/>
          <w:szCs w:val="27"/>
        </w:rPr>
        <w:t xml:space="preserve">during </w:t>
      </w:r>
      <w:r w:rsidR="009E456E">
        <w:rPr>
          <w:rStyle w:val="normal-h"/>
          <w:rFonts w:asciiTheme="majorHAnsi" w:hAnsiTheme="majorHAnsi" w:cs="Times New Roman"/>
          <w:bCs/>
          <w:sz w:val="24"/>
          <w:szCs w:val="27"/>
        </w:rPr>
        <w:t>October 2013 with</w:t>
      </w:r>
      <w:r w:rsidR="00694059">
        <w:rPr>
          <w:rStyle w:val="normal-h"/>
          <w:rFonts w:asciiTheme="majorHAnsi" w:hAnsiTheme="majorHAnsi" w:cs="Times New Roman"/>
          <w:bCs/>
          <w:sz w:val="24"/>
          <w:szCs w:val="27"/>
        </w:rPr>
        <w:t xml:space="preserve"> an otter trawl net </w:t>
      </w:r>
      <w:r w:rsidR="00DA0650">
        <w:rPr>
          <w:rStyle w:val="normal-h"/>
          <w:rFonts w:asciiTheme="majorHAnsi" w:hAnsiTheme="majorHAnsi" w:cs="Times New Roman"/>
          <w:bCs/>
          <w:sz w:val="24"/>
          <w:szCs w:val="27"/>
        </w:rPr>
        <w:t>in</w:t>
      </w:r>
      <w:r w:rsidR="00330F36">
        <w:rPr>
          <w:rStyle w:val="normal-h"/>
          <w:rFonts w:asciiTheme="majorHAnsi" w:hAnsiTheme="majorHAnsi" w:cs="Times New Roman"/>
          <w:bCs/>
          <w:sz w:val="24"/>
          <w:szCs w:val="27"/>
        </w:rPr>
        <w:t xml:space="preserve"> t</w:t>
      </w:r>
      <w:r w:rsidR="00DA0650">
        <w:rPr>
          <w:rStyle w:val="normal-h"/>
          <w:rFonts w:asciiTheme="majorHAnsi" w:hAnsiTheme="majorHAnsi" w:cs="Times New Roman"/>
          <w:bCs/>
          <w:sz w:val="24"/>
          <w:szCs w:val="27"/>
        </w:rPr>
        <w:t>he Strait of Juan de Fuca near</w:t>
      </w:r>
      <w:r w:rsidR="00330F36">
        <w:rPr>
          <w:rStyle w:val="normal-h"/>
          <w:rFonts w:asciiTheme="majorHAnsi" w:hAnsiTheme="majorHAnsi" w:cs="Times New Roman"/>
          <w:bCs/>
          <w:sz w:val="24"/>
          <w:szCs w:val="27"/>
        </w:rPr>
        <w:t xml:space="preserve"> Friday Harbor in the San Juan Islands, Washing</w:t>
      </w:r>
      <w:r>
        <w:rPr>
          <w:rStyle w:val="normal-h"/>
          <w:rFonts w:asciiTheme="majorHAnsi" w:hAnsiTheme="majorHAnsi" w:cs="Times New Roman"/>
          <w:bCs/>
          <w:sz w:val="24"/>
          <w:szCs w:val="27"/>
        </w:rPr>
        <w:t>ton. There were approximately 45</w:t>
      </w:r>
      <w:r w:rsidR="00330F36">
        <w:rPr>
          <w:rStyle w:val="normal-h"/>
          <w:rFonts w:asciiTheme="majorHAnsi" w:hAnsiTheme="majorHAnsi" w:cs="Times New Roman"/>
          <w:bCs/>
          <w:sz w:val="24"/>
          <w:szCs w:val="27"/>
        </w:rPr>
        <w:t xml:space="preserve"> specimens captured</w:t>
      </w:r>
      <w:r w:rsidR="00694059">
        <w:rPr>
          <w:rStyle w:val="normal-h"/>
          <w:rFonts w:asciiTheme="majorHAnsi" w:hAnsiTheme="majorHAnsi" w:cs="Times New Roman"/>
          <w:bCs/>
          <w:sz w:val="24"/>
          <w:szCs w:val="27"/>
        </w:rPr>
        <w:t xml:space="preserve">. </w:t>
      </w:r>
      <w:r w:rsidR="006575E7">
        <w:rPr>
          <w:rStyle w:val="normal-h"/>
          <w:rFonts w:asciiTheme="majorHAnsi" w:hAnsiTheme="majorHAnsi" w:cs="Times New Roman"/>
          <w:bCs/>
          <w:sz w:val="24"/>
          <w:szCs w:val="27"/>
        </w:rPr>
        <w:t>These specimens were approximately 5 cm in diameter. The scallops</w:t>
      </w:r>
      <w:r w:rsidR="00694059">
        <w:rPr>
          <w:rStyle w:val="normal-h"/>
          <w:rFonts w:asciiTheme="majorHAnsi" w:hAnsiTheme="majorHAnsi" w:cs="Times New Roman"/>
          <w:bCs/>
          <w:sz w:val="24"/>
          <w:szCs w:val="27"/>
        </w:rPr>
        <w:t xml:space="preserve"> were transported on ice and held in the University of Washington aquarium</w:t>
      </w:r>
      <w:r w:rsidR="009E456E">
        <w:rPr>
          <w:rStyle w:val="normal-h"/>
          <w:rFonts w:asciiTheme="majorHAnsi" w:hAnsiTheme="majorHAnsi" w:cs="Times New Roman"/>
          <w:bCs/>
          <w:sz w:val="24"/>
          <w:szCs w:val="27"/>
        </w:rPr>
        <w:t>.</w:t>
      </w:r>
    </w:p>
    <w:p w14:paraId="3ED83D5C" w14:textId="77777777" w:rsidR="00FF4C9F" w:rsidRPr="000458F4" w:rsidRDefault="00FF4C9F" w:rsidP="00FF4C9F">
      <w:pPr>
        <w:pStyle w:val="normal-p"/>
        <w:spacing w:before="2" w:after="2"/>
        <w:rPr>
          <w:rStyle w:val="normal-h"/>
        </w:rPr>
      </w:pPr>
    </w:p>
    <w:p w14:paraId="08B6BAF5" w14:textId="77777777" w:rsidR="009E456E" w:rsidRPr="009E456E" w:rsidRDefault="009E456E" w:rsidP="00FF4C9F">
      <w:pPr>
        <w:pStyle w:val="normal-p"/>
        <w:spacing w:before="2" w:after="2"/>
        <w:rPr>
          <w:rStyle w:val="normal-h"/>
        </w:rPr>
      </w:pPr>
      <w:r w:rsidRPr="009E456E">
        <w:rPr>
          <w:rStyle w:val="normal-h"/>
          <w:rFonts w:asciiTheme="majorHAnsi" w:hAnsiTheme="majorHAnsi" w:cs="Times New Roman"/>
          <w:smallCaps/>
          <w:szCs w:val="27"/>
        </w:rPr>
        <w:t>Treatment</w:t>
      </w:r>
    </w:p>
    <w:p w14:paraId="652EF5E2" w14:textId="77777777" w:rsidR="006960D6" w:rsidRDefault="006960D6" w:rsidP="00FF4C9F">
      <w:pPr>
        <w:pStyle w:val="normal-p"/>
        <w:spacing w:before="2" w:after="2"/>
        <w:rPr>
          <w:rStyle w:val="normal-h"/>
        </w:rPr>
      </w:pPr>
    </w:p>
    <w:p w14:paraId="559BD7BC" w14:textId="77777777" w:rsidR="006575E7" w:rsidRDefault="006575E7" w:rsidP="006575E7">
      <w:pPr>
        <w:spacing w:line="360" w:lineRule="auto"/>
        <w:rPr>
          <w:rFonts w:asciiTheme="majorHAnsi" w:hAnsiTheme="majorHAnsi"/>
          <w:szCs w:val="20"/>
        </w:rPr>
      </w:pPr>
      <w:r>
        <w:rPr>
          <w:rFonts w:asciiTheme="majorHAnsi" w:hAnsiTheme="majorHAnsi"/>
          <w:szCs w:val="20"/>
        </w:rPr>
        <w:t>There were two preliminary treatments performed with one scallop per treatment. This consisted of a light treatment and a dark treatment. Th</w:t>
      </w:r>
      <w:r w:rsidR="00DA0650">
        <w:rPr>
          <w:rFonts w:asciiTheme="majorHAnsi" w:hAnsiTheme="majorHAnsi"/>
          <w:szCs w:val="20"/>
        </w:rPr>
        <w:t xml:space="preserve">e preliminary treatment was </w:t>
      </w:r>
      <w:commentRangeStart w:id="1"/>
      <w:r w:rsidR="00DA0650">
        <w:rPr>
          <w:rFonts w:asciiTheme="majorHAnsi" w:hAnsiTheme="majorHAnsi"/>
          <w:szCs w:val="20"/>
        </w:rPr>
        <w:t>done to confirm 1)</w:t>
      </w:r>
      <w:r>
        <w:rPr>
          <w:rFonts w:asciiTheme="majorHAnsi" w:hAnsiTheme="majorHAnsi"/>
          <w:szCs w:val="20"/>
        </w:rPr>
        <w:t xml:space="preserve"> the effectiveness of the </w:t>
      </w:r>
      <w:proofErr w:type="spellStart"/>
      <w:r>
        <w:rPr>
          <w:rFonts w:asciiTheme="majorHAnsi" w:hAnsiTheme="majorHAnsi"/>
          <w:szCs w:val="20"/>
        </w:rPr>
        <w:t>opsin</w:t>
      </w:r>
      <w:proofErr w:type="spellEnd"/>
      <w:r>
        <w:rPr>
          <w:rFonts w:asciiTheme="majorHAnsi" w:hAnsiTheme="majorHAnsi"/>
          <w:szCs w:val="20"/>
        </w:rPr>
        <w:t xml:space="preserve"> primers that were ordered</w:t>
      </w:r>
      <w:r w:rsidR="00DA0650">
        <w:rPr>
          <w:rFonts w:asciiTheme="majorHAnsi" w:hAnsiTheme="majorHAnsi"/>
          <w:szCs w:val="20"/>
        </w:rPr>
        <w:t>,</w:t>
      </w:r>
      <w:r>
        <w:rPr>
          <w:rFonts w:asciiTheme="majorHAnsi" w:hAnsiTheme="majorHAnsi"/>
          <w:szCs w:val="20"/>
        </w:rPr>
        <w:t xml:space="preserve"> and 2) to confirm that </w:t>
      </w:r>
      <w:proofErr w:type="spellStart"/>
      <w:r>
        <w:rPr>
          <w:rFonts w:asciiTheme="majorHAnsi" w:hAnsiTheme="majorHAnsi"/>
          <w:szCs w:val="20"/>
        </w:rPr>
        <w:t>opsin</w:t>
      </w:r>
      <w:proofErr w:type="spellEnd"/>
      <w:r>
        <w:rPr>
          <w:rFonts w:asciiTheme="majorHAnsi" w:hAnsiTheme="majorHAnsi"/>
          <w:szCs w:val="20"/>
        </w:rPr>
        <w:t xml:space="preserve"> is produced in positive correlation with light. The specimens were </w:t>
      </w:r>
      <w:r w:rsidR="00597150">
        <w:rPr>
          <w:rFonts w:asciiTheme="majorHAnsi" w:hAnsiTheme="majorHAnsi"/>
          <w:szCs w:val="20"/>
        </w:rPr>
        <w:t>allowed to acclimatize for three</w:t>
      </w:r>
      <w:r>
        <w:rPr>
          <w:rFonts w:asciiTheme="majorHAnsi" w:hAnsiTheme="majorHAnsi"/>
          <w:szCs w:val="20"/>
        </w:rPr>
        <w:t xml:space="preserve"> days before tissues were extracted from mantle, eye, and gill.  </w:t>
      </w:r>
      <w:commentRangeEnd w:id="1"/>
      <w:r w:rsidR="00682252">
        <w:rPr>
          <w:rStyle w:val="CommentReference"/>
        </w:rPr>
        <w:commentReference w:id="1"/>
      </w:r>
    </w:p>
    <w:p w14:paraId="56B03212" w14:textId="77777777" w:rsidR="00643557" w:rsidRDefault="006960D6" w:rsidP="006575E7">
      <w:pPr>
        <w:spacing w:line="360" w:lineRule="auto"/>
        <w:rPr>
          <w:rFonts w:asciiTheme="majorHAnsi" w:hAnsiTheme="majorHAnsi"/>
          <w:szCs w:val="20"/>
        </w:rPr>
      </w:pPr>
      <w:r>
        <w:rPr>
          <w:rStyle w:val="normal-h"/>
          <w:rFonts w:asciiTheme="majorHAnsi" w:hAnsiTheme="majorHAnsi" w:cs="Times New Roman"/>
          <w:szCs w:val="27"/>
        </w:rPr>
        <w:t>We divided the scallops in groups of four and placed them in tanks that were approximately 50 cm long by 30 cm wide</w:t>
      </w:r>
      <w:r w:rsidR="00597150">
        <w:rPr>
          <w:rStyle w:val="normal-h"/>
          <w:rFonts w:asciiTheme="majorHAnsi" w:hAnsiTheme="majorHAnsi" w:cs="Times New Roman"/>
          <w:szCs w:val="27"/>
        </w:rPr>
        <w:t>,</w:t>
      </w:r>
      <w:r>
        <w:rPr>
          <w:rStyle w:val="normal-h"/>
          <w:rFonts w:asciiTheme="majorHAnsi" w:hAnsiTheme="majorHAnsi" w:cs="Times New Roman"/>
          <w:szCs w:val="27"/>
        </w:rPr>
        <w:t xml:space="preserve"> each filled with equal amounts of seawater. Each tank represented a different condition: dark + normal pH, dark + elevated pH, light + normal pH, and light + elevated </w:t>
      </w:r>
      <w:proofErr w:type="spellStart"/>
      <w:r>
        <w:rPr>
          <w:rStyle w:val="normal-h"/>
          <w:rFonts w:asciiTheme="majorHAnsi" w:hAnsiTheme="majorHAnsi" w:cs="Times New Roman"/>
          <w:szCs w:val="27"/>
        </w:rPr>
        <w:t>pH.</w:t>
      </w:r>
      <w:proofErr w:type="spellEnd"/>
      <w:r>
        <w:rPr>
          <w:rStyle w:val="normal-h"/>
          <w:rFonts w:asciiTheme="majorHAnsi" w:hAnsiTheme="majorHAnsi" w:cs="Times New Roman"/>
          <w:szCs w:val="27"/>
        </w:rPr>
        <w:t xml:space="preserve"> </w:t>
      </w:r>
      <w:r>
        <w:rPr>
          <w:rFonts w:asciiTheme="majorHAnsi" w:hAnsiTheme="majorHAnsi"/>
          <w:color w:val="000000"/>
          <w:szCs w:val="17"/>
          <w:shd w:val="clear" w:color="auto" w:fill="FFFFFF"/>
        </w:rPr>
        <w:t>There were nine</w:t>
      </w:r>
      <w:r w:rsidRPr="006960D6">
        <w:rPr>
          <w:rFonts w:asciiTheme="majorHAnsi" w:hAnsiTheme="majorHAnsi"/>
          <w:color w:val="000000"/>
          <w:szCs w:val="17"/>
          <w:shd w:val="clear" w:color="auto" w:fill="FFFFFF"/>
        </w:rPr>
        <w:t xml:space="preserve"> scallops pl</w:t>
      </w:r>
      <w:r>
        <w:rPr>
          <w:rFonts w:asciiTheme="majorHAnsi" w:hAnsiTheme="majorHAnsi"/>
          <w:color w:val="000000"/>
          <w:szCs w:val="17"/>
          <w:shd w:val="clear" w:color="auto" w:fill="FFFFFF"/>
        </w:rPr>
        <w:t>aced in both dark treatments, ten</w:t>
      </w:r>
      <w:r w:rsidRPr="006960D6">
        <w:rPr>
          <w:rFonts w:asciiTheme="majorHAnsi" w:hAnsiTheme="majorHAnsi"/>
          <w:color w:val="000000"/>
          <w:szCs w:val="17"/>
          <w:shd w:val="clear" w:color="auto" w:fill="FFFFFF"/>
        </w:rPr>
        <w:t xml:space="preserve"> scallops in th</w:t>
      </w:r>
      <w:r>
        <w:rPr>
          <w:rFonts w:asciiTheme="majorHAnsi" w:hAnsiTheme="majorHAnsi"/>
          <w:color w:val="000000"/>
          <w:szCs w:val="17"/>
          <w:shd w:val="clear" w:color="auto" w:fill="FFFFFF"/>
        </w:rPr>
        <w:t xml:space="preserve">e light + normal pH treatment, and eleven in the light + elevated </w:t>
      </w:r>
      <w:r w:rsidRPr="006960D6">
        <w:rPr>
          <w:rFonts w:asciiTheme="majorHAnsi" w:hAnsiTheme="majorHAnsi"/>
          <w:color w:val="000000"/>
          <w:szCs w:val="17"/>
          <w:shd w:val="clear" w:color="auto" w:fill="FFFFFF"/>
        </w:rPr>
        <w:t xml:space="preserve">pH treatment. To simulate dark, the scallops were enclosed in a tarp. To </w:t>
      </w:r>
      <w:r>
        <w:rPr>
          <w:rFonts w:asciiTheme="majorHAnsi" w:hAnsiTheme="majorHAnsi"/>
          <w:color w:val="000000"/>
          <w:szCs w:val="17"/>
          <w:shd w:val="clear" w:color="auto" w:fill="FFFFFF"/>
        </w:rPr>
        <w:t>provide constant light</w:t>
      </w:r>
      <w:r w:rsidRPr="006960D6">
        <w:rPr>
          <w:rFonts w:asciiTheme="majorHAnsi" w:hAnsiTheme="majorHAnsi"/>
          <w:color w:val="000000"/>
          <w:szCs w:val="17"/>
          <w:shd w:val="clear" w:color="auto" w:fill="FFFFFF"/>
        </w:rPr>
        <w:t xml:space="preserve"> </w:t>
      </w:r>
      <w:r>
        <w:rPr>
          <w:rFonts w:asciiTheme="majorHAnsi" w:hAnsiTheme="majorHAnsi"/>
          <w:color w:val="000000"/>
          <w:szCs w:val="17"/>
          <w:shd w:val="clear" w:color="auto" w:fill="FFFFFF"/>
        </w:rPr>
        <w:t xml:space="preserve">stimulus, a light was placed above the tanks </w:t>
      </w:r>
      <w:r w:rsidRPr="006960D6">
        <w:rPr>
          <w:rFonts w:asciiTheme="majorHAnsi" w:hAnsiTheme="majorHAnsi"/>
          <w:color w:val="000000"/>
          <w:szCs w:val="17"/>
          <w:shd w:val="clear" w:color="auto" w:fill="FFFFFF"/>
        </w:rPr>
        <w:t xml:space="preserve">and </w:t>
      </w:r>
      <w:r>
        <w:rPr>
          <w:rFonts w:asciiTheme="majorHAnsi" w:hAnsiTheme="majorHAnsi"/>
          <w:color w:val="000000"/>
          <w:szCs w:val="17"/>
          <w:shd w:val="clear" w:color="auto" w:fill="FFFFFF"/>
        </w:rPr>
        <w:t>was</w:t>
      </w:r>
      <w:r w:rsidRPr="006960D6">
        <w:rPr>
          <w:rFonts w:asciiTheme="majorHAnsi" w:hAnsiTheme="majorHAnsi"/>
          <w:color w:val="000000"/>
          <w:szCs w:val="17"/>
          <w:shd w:val="clear" w:color="auto" w:fill="FFFFFF"/>
        </w:rPr>
        <w:t xml:space="preserve"> </w:t>
      </w:r>
      <w:r>
        <w:rPr>
          <w:rFonts w:asciiTheme="majorHAnsi" w:hAnsiTheme="majorHAnsi"/>
          <w:color w:val="000000"/>
          <w:szCs w:val="17"/>
          <w:shd w:val="clear" w:color="auto" w:fill="FFFFFF"/>
        </w:rPr>
        <w:t>left on. Air stones</w:t>
      </w:r>
      <w:r w:rsidRPr="006960D6">
        <w:rPr>
          <w:rFonts w:asciiTheme="majorHAnsi" w:hAnsiTheme="majorHAnsi"/>
          <w:color w:val="000000"/>
          <w:szCs w:val="17"/>
          <w:shd w:val="clear" w:color="auto" w:fill="FFFFFF"/>
        </w:rPr>
        <w:t xml:space="preserve"> were placed in each treatment.</w:t>
      </w:r>
      <w:r>
        <w:rPr>
          <w:rFonts w:asciiTheme="majorHAnsi" w:hAnsiTheme="majorHAnsi"/>
          <w:color w:val="000000"/>
          <w:szCs w:val="17"/>
          <w:shd w:val="clear" w:color="auto" w:fill="FFFFFF"/>
        </w:rPr>
        <w:t xml:space="preserve"> </w:t>
      </w:r>
      <w:r>
        <w:rPr>
          <w:rStyle w:val="normal-h"/>
          <w:rFonts w:asciiTheme="majorHAnsi" w:hAnsiTheme="majorHAnsi" w:cs="Times New Roman"/>
          <w:szCs w:val="27"/>
        </w:rPr>
        <w:t xml:space="preserve">The pH of the treatment seawater </w:t>
      </w:r>
      <w:r w:rsidRPr="006960D6">
        <w:rPr>
          <w:rFonts w:asciiTheme="majorHAnsi" w:hAnsiTheme="majorHAnsi"/>
          <w:color w:val="000000"/>
          <w:szCs w:val="17"/>
          <w:shd w:val="clear" w:color="auto" w:fill="FFFFFF"/>
        </w:rPr>
        <w:t xml:space="preserve">was measured twice and read 7.41 and 7.46, respectively. The pH of the control water was also measured twice and read 7.81 and 7.87 respectively. The differences in pH readings likely occurred because the container differed in each reading, the </w:t>
      </w:r>
      <w:r w:rsidR="00597150">
        <w:rPr>
          <w:rFonts w:asciiTheme="majorHAnsi" w:hAnsiTheme="majorHAnsi"/>
          <w:color w:val="000000"/>
          <w:szCs w:val="17"/>
          <w:shd w:val="clear" w:color="auto" w:fill="FFFFFF"/>
        </w:rPr>
        <w:t>7.81</w:t>
      </w:r>
      <w:r w:rsidRPr="006960D6">
        <w:rPr>
          <w:rFonts w:asciiTheme="majorHAnsi" w:hAnsiTheme="majorHAnsi"/>
          <w:color w:val="000000"/>
          <w:szCs w:val="17"/>
          <w:shd w:val="clear" w:color="auto" w:fill="FFFFFF"/>
        </w:rPr>
        <w:t xml:space="preserve"> pH being in plastic and the later being in glass.</w:t>
      </w:r>
      <w:r w:rsidR="006575E7">
        <w:rPr>
          <w:rFonts w:asciiTheme="majorHAnsi" w:hAnsiTheme="majorHAnsi"/>
          <w:szCs w:val="20"/>
        </w:rPr>
        <w:t xml:space="preserve"> </w:t>
      </w:r>
    </w:p>
    <w:p w14:paraId="407DB029" w14:textId="77777777" w:rsidR="00643557" w:rsidRDefault="00643557" w:rsidP="006575E7">
      <w:pPr>
        <w:spacing w:line="360" w:lineRule="auto"/>
        <w:rPr>
          <w:rFonts w:asciiTheme="majorHAnsi" w:hAnsiTheme="majorHAnsi"/>
          <w:smallCaps/>
          <w:szCs w:val="20"/>
        </w:rPr>
      </w:pPr>
      <w:r>
        <w:rPr>
          <w:rFonts w:asciiTheme="majorHAnsi" w:hAnsiTheme="majorHAnsi"/>
          <w:smallCaps/>
          <w:szCs w:val="20"/>
        </w:rPr>
        <w:t>primers, rna extraction, and quatitiative polymerace chain reaction</w:t>
      </w:r>
    </w:p>
    <w:p w14:paraId="30DBE3A5" w14:textId="77777777" w:rsidR="00C671D8" w:rsidRPr="00181CBF" w:rsidRDefault="00C8166F" w:rsidP="00E22A08">
      <w:pPr>
        <w:spacing w:line="360" w:lineRule="auto"/>
        <w:rPr>
          <w:rFonts w:ascii="Times" w:hAnsi="Times"/>
          <w:sz w:val="20"/>
          <w:szCs w:val="20"/>
        </w:rPr>
      </w:pPr>
      <w:r w:rsidRPr="00E22A08">
        <w:rPr>
          <w:rFonts w:asciiTheme="majorHAnsi" w:hAnsiTheme="majorHAnsi"/>
          <w:szCs w:val="20"/>
        </w:rPr>
        <w:t xml:space="preserve">Tissues from eye, mantle, and gill of C. </w:t>
      </w:r>
      <w:proofErr w:type="spellStart"/>
      <w:r w:rsidRPr="00E22A08">
        <w:rPr>
          <w:rFonts w:asciiTheme="majorHAnsi" w:hAnsiTheme="majorHAnsi"/>
          <w:szCs w:val="20"/>
        </w:rPr>
        <w:t>rubida</w:t>
      </w:r>
      <w:proofErr w:type="spellEnd"/>
      <w:r w:rsidRPr="00E22A08">
        <w:rPr>
          <w:rFonts w:asciiTheme="majorHAnsi" w:hAnsiTheme="majorHAnsi"/>
          <w:szCs w:val="20"/>
        </w:rPr>
        <w:t xml:space="preserve"> were stored at – 80 degrees Celsius prior to processing. Primers were </w:t>
      </w:r>
      <w:commentRangeStart w:id="2"/>
      <w:r w:rsidRPr="00E22A08">
        <w:rPr>
          <w:rFonts w:asciiTheme="majorHAnsi" w:hAnsiTheme="majorHAnsi"/>
          <w:szCs w:val="20"/>
        </w:rPr>
        <w:t xml:space="preserve">obtained from </w:t>
      </w:r>
      <w:proofErr w:type="spellStart"/>
      <w:r w:rsidRPr="00E22A08">
        <w:rPr>
          <w:rFonts w:asciiTheme="majorHAnsi" w:hAnsiTheme="majorHAnsi"/>
          <w:szCs w:val="20"/>
        </w:rPr>
        <w:t>literature</w:t>
      </w:r>
      <w:r w:rsidRPr="00E22A08">
        <w:rPr>
          <w:rFonts w:asciiTheme="majorHAnsi" w:hAnsiTheme="majorHAnsi"/>
          <w:szCs w:val="17"/>
          <w:shd w:val="clear" w:color="auto" w:fill="FFFFFF"/>
        </w:rPr>
        <w:t>Total</w:t>
      </w:r>
      <w:proofErr w:type="spellEnd"/>
      <w:r w:rsidRPr="00E22A08">
        <w:rPr>
          <w:rFonts w:asciiTheme="majorHAnsi" w:hAnsiTheme="majorHAnsi"/>
          <w:szCs w:val="17"/>
          <w:shd w:val="clear" w:color="auto" w:fill="FFFFFF"/>
        </w:rPr>
        <w:t xml:space="preserve"> </w:t>
      </w:r>
      <w:commentRangeEnd w:id="2"/>
      <w:r w:rsidR="000F5D26">
        <w:rPr>
          <w:rStyle w:val="CommentReference"/>
        </w:rPr>
        <w:commentReference w:id="2"/>
      </w:r>
      <w:r w:rsidRPr="00E22A08">
        <w:rPr>
          <w:rFonts w:asciiTheme="majorHAnsi" w:hAnsiTheme="majorHAnsi"/>
          <w:szCs w:val="17"/>
          <w:shd w:val="clear" w:color="auto" w:fill="FFFFFF"/>
        </w:rPr>
        <w:t xml:space="preserve">RNA was extracted from tissues using </w:t>
      </w:r>
      <w:proofErr w:type="spellStart"/>
      <w:r w:rsidRPr="00E22A08">
        <w:rPr>
          <w:rFonts w:asciiTheme="majorHAnsi" w:hAnsiTheme="majorHAnsi"/>
          <w:shd w:val="clear" w:color="auto" w:fill="FFFFFF"/>
        </w:rPr>
        <w:t>TriReagent</w:t>
      </w:r>
      <w:proofErr w:type="spellEnd"/>
      <w:r w:rsidRPr="00E22A08">
        <w:rPr>
          <w:rFonts w:asciiTheme="majorHAnsi" w:hAnsiTheme="majorHAnsi"/>
        </w:rPr>
        <w:t xml:space="preserve"> </w:t>
      </w:r>
      <w:r w:rsidRPr="00E22A08">
        <w:rPr>
          <w:rFonts w:asciiTheme="majorHAnsi" w:hAnsiTheme="majorHAnsi"/>
          <w:szCs w:val="17"/>
          <w:shd w:val="clear" w:color="auto" w:fill="FFFFFF"/>
        </w:rPr>
        <w:t xml:space="preserve">according to the manufacturer's protocol.  RNA was quantified using </w:t>
      </w:r>
      <w:proofErr w:type="spellStart"/>
      <w:r w:rsidRPr="00E22A08">
        <w:rPr>
          <w:rFonts w:asciiTheme="majorHAnsi" w:hAnsiTheme="majorHAnsi"/>
          <w:szCs w:val="17"/>
          <w:shd w:val="clear" w:color="auto" w:fill="FFFFFF"/>
        </w:rPr>
        <w:t>Nanodrop</w:t>
      </w:r>
      <w:proofErr w:type="spellEnd"/>
      <w:r w:rsidR="00F6293D">
        <w:rPr>
          <w:rFonts w:asciiTheme="majorHAnsi" w:hAnsiTheme="majorHAnsi"/>
          <w:szCs w:val="17"/>
          <w:shd w:val="clear" w:color="auto" w:fill="FFFFFF"/>
        </w:rPr>
        <w:t xml:space="preserve"> </w:t>
      </w:r>
      <w:r w:rsidR="00F6293D" w:rsidRPr="00F6293D">
        <w:rPr>
          <w:rFonts w:asciiTheme="majorHAnsi" w:hAnsiTheme="majorHAnsi"/>
          <w:szCs w:val="17"/>
          <w:shd w:val="clear" w:color="auto" w:fill="FFFFFF"/>
        </w:rPr>
        <w:t>2000c</w:t>
      </w:r>
      <w:r w:rsidRPr="00F6293D">
        <w:rPr>
          <w:rFonts w:asciiTheme="majorHAnsi" w:hAnsiTheme="majorHAnsi"/>
          <w:szCs w:val="17"/>
          <w:shd w:val="clear" w:color="auto" w:fill="FFFFFF"/>
        </w:rPr>
        <w:t xml:space="preserve">. </w:t>
      </w:r>
      <w:r w:rsidR="00F6293D" w:rsidRPr="00F6293D">
        <w:rPr>
          <w:rFonts w:asciiTheme="majorHAnsi" w:hAnsiTheme="majorHAnsi"/>
          <w:color w:val="2E2E2E"/>
          <w:szCs w:val="17"/>
          <w:shd w:val="clear" w:color="auto" w:fill="FFFFFF"/>
        </w:rPr>
        <w:t>RNA with a 260/280 ratio</w:t>
      </w:r>
      <w:r w:rsidR="00F6293D" w:rsidRPr="00F6293D">
        <w:rPr>
          <w:rFonts w:asciiTheme="majorHAnsi" w:hAnsiTheme="majorHAnsi"/>
          <w:color w:val="2E2E2E"/>
        </w:rPr>
        <w:t xml:space="preserve"> between </w:t>
      </w:r>
      <w:r w:rsidR="00F6293D" w:rsidRPr="00F6293D">
        <w:rPr>
          <w:rFonts w:asciiTheme="majorHAnsi" w:hAnsiTheme="majorHAnsi"/>
          <w:color w:val="000000"/>
          <w:szCs w:val="17"/>
          <w:shd w:val="clear" w:color="auto" w:fill="FFFFFF"/>
        </w:rPr>
        <w:t>1.8-2.0 and 260/230 range between 1.5-2.0</w:t>
      </w:r>
      <w:r w:rsidR="00F6293D" w:rsidRPr="00F6293D">
        <w:rPr>
          <w:rFonts w:asciiTheme="majorHAnsi" w:hAnsiTheme="majorHAnsi"/>
          <w:color w:val="000000"/>
        </w:rPr>
        <w:t> would be ideal,</w:t>
      </w:r>
      <w:r w:rsidR="00F6293D">
        <w:rPr>
          <w:rFonts w:asciiTheme="majorHAnsi" w:hAnsiTheme="majorHAnsi"/>
          <w:color w:val="000000"/>
        </w:rPr>
        <w:t xml:space="preserve"> however, all samples were used.</w:t>
      </w:r>
      <w:r w:rsidR="00F6293D">
        <w:rPr>
          <w:rFonts w:ascii="Times" w:hAnsi="Times"/>
          <w:sz w:val="20"/>
          <w:szCs w:val="20"/>
        </w:rPr>
        <w:t xml:space="preserve"> </w:t>
      </w:r>
      <w:r w:rsidRPr="00E22A08">
        <w:rPr>
          <w:rFonts w:asciiTheme="majorHAnsi" w:hAnsiTheme="majorHAnsi"/>
          <w:szCs w:val="17"/>
          <w:shd w:val="clear" w:color="auto" w:fill="FFFFFF"/>
        </w:rPr>
        <w:t xml:space="preserve">First strand </w:t>
      </w:r>
      <w:proofErr w:type="spellStart"/>
      <w:r w:rsidRPr="00E22A08">
        <w:rPr>
          <w:rFonts w:asciiTheme="majorHAnsi" w:hAnsiTheme="majorHAnsi"/>
          <w:szCs w:val="17"/>
          <w:shd w:val="clear" w:color="auto" w:fill="FFFFFF"/>
        </w:rPr>
        <w:t>cDNA</w:t>
      </w:r>
      <w:proofErr w:type="spellEnd"/>
      <w:r w:rsidRPr="00E22A08">
        <w:rPr>
          <w:rFonts w:asciiTheme="majorHAnsi" w:hAnsiTheme="majorHAnsi"/>
          <w:szCs w:val="17"/>
          <w:shd w:val="clear" w:color="auto" w:fill="FFFFFF"/>
        </w:rPr>
        <w:t xml:space="preserve"> was synthesized using </w:t>
      </w:r>
      <w:proofErr w:type="spellStart"/>
      <w:r w:rsidRPr="00E22A08">
        <w:rPr>
          <w:rFonts w:asciiTheme="majorHAnsi" w:hAnsiTheme="majorHAnsi"/>
          <w:szCs w:val="17"/>
          <w:shd w:val="clear" w:color="auto" w:fill="FFFFFF"/>
        </w:rPr>
        <w:t>Oligo</w:t>
      </w:r>
      <w:proofErr w:type="spellEnd"/>
      <w:r w:rsidRPr="00E22A08">
        <w:rPr>
          <w:rFonts w:asciiTheme="majorHAnsi" w:hAnsiTheme="majorHAnsi"/>
          <w:szCs w:val="17"/>
          <w:shd w:val="clear" w:color="auto" w:fill="FFFFFF"/>
        </w:rPr>
        <w:t xml:space="preserve"> (</w:t>
      </w:r>
      <w:proofErr w:type="spellStart"/>
      <w:r w:rsidRPr="00E22A08">
        <w:rPr>
          <w:rFonts w:asciiTheme="majorHAnsi" w:hAnsiTheme="majorHAnsi"/>
          <w:szCs w:val="17"/>
          <w:shd w:val="clear" w:color="auto" w:fill="FFFFFF"/>
        </w:rPr>
        <w:t>dT</w:t>
      </w:r>
      <w:proofErr w:type="spellEnd"/>
      <w:r w:rsidRPr="00E22A08">
        <w:rPr>
          <w:rFonts w:asciiTheme="majorHAnsi" w:hAnsiTheme="majorHAnsi"/>
          <w:szCs w:val="17"/>
          <w:shd w:val="clear" w:color="auto" w:fill="FFFFFF"/>
        </w:rPr>
        <w:t xml:space="preserve">) primers. Reverse transcription was performed by using the M-MLV reverse transcriptase with 5 μg </w:t>
      </w:r>
      <w:proofErr w:type="spellStart"/>
      <w:r w:rsidRPr="00E22A08">
        <w:rPr>
          <w:rFonts w:asciiTheme="majorHAnsi" w:hAnsiTheme="majorHAnsi"/>
          <w:szCs w:val="17"/>
          <w:shd w:val="clear" w:color="auto" w:fill="FFFFFF"/>
        </w:rPr>
        <w:t>DNase</w:t>
      </w:r>
      <w:proofErr w:type="spellEnd"/>
      <w:r w:rsidRPr="00E22A08">
        <w:rPr>
          <w:rFonts w:asciiTheme="majorHAnsi" w:hAnsiTheme="majorHAnsi"/>
          <w:szCs w:val="17"/>
          <w:shd w:val="clear" w:color="auto" w:fill="FFFFFF"/>
        </w:rPr>
        <w:t xml:space="preserve"> treated RNA as template according to the manufacturer's instructions. Real time quantitative PCR was then performed with </w:t>
      </w:r>
      <w:proofErr w:type="spellStart"/>
      <w:r w:rsidRPr="00E22A08">
        <w:rPr>
          <w:rFonts w:asciiTheme="majorHAnsi" w:hAnsiTheme="majorHAnsi"/>
          <w:szCs w:val="17"/>
          <w:shd w:val="clear" w:color="auto" w:fill="FFFFFF"/>
        </w:rPr>
        <w:t>SsoFast</w:t>
      </w:r>
      <w:proofErr w:type="spellEnd"/>
      <w:r w:rsidRPr="00E22A08">
        <w:rPr>
          <w:rFonts w:asciiTheme="majorHAnsi" w:hAnsiTheme="majorHAnsi"/>
          <w:szCs w:val="17"/>
          <w:shd w:val="clear" w:color="auto" w:fill="FFFFFF"/>
        </w:rPr>
        <w:t xml:space="preserve"> </w:t>
      </w:r>
      <w:proofErr w:type="spellStart"/>
      <w:r w:rsidRPr="00E22A08">
        <w:rPr>
          <w:rFonts w:asciiTheme="majorHAnsi" w:hAnsiTheme="majorHAnsi"/>
          <w:szCs w:val="17"/>
          <w:shd w:val="clear" w:color="auto" w:fill="FFFFFF"/>
        </w:rPr>
        <w:t>EvaGreen</w:t>
      </w:r>
      <w:proofErr w:type="spellEnd"/>
      <w:r w:rsidRPr="00E22A08">
        <w:rPr>
          <w:rFonts w:asciiTheme="majorHAnsi" w:hAnsiTheme="majorHAnsi"/>
          <w:szCs w:val="17"/>
          <w:shd w:val="clear" w:color="auto" w:fill="FFFFFF"/>
        </w:rPr>
        <w:t xml:space="preserve"> </w:t>
      </w:r>
      <w:proofErr w:type="spellStart"/>
      <w:r w:rsidRPr="00E22A08">
        <w:rPr>
          <w:rFonts w:asciiTheme="majorHAnsi" w:hAnsiTheme="majorHAnsi"/>
          <w:szCs w:val="17"/>
          <w:shd w:val="clear" w:color="auto" w:fill="FFFFFF"/>
        </w:rPr>
        <w:t>Supermix</w:t>
      </w:r>
      <w:proofErr w:type="spellEnd"/>
      <w:r w:rsidRPr="00E22A08">
        <w:rPr>
          <w:rFonts w:asciiTheme="majorHAnsi" w:hAnsiTheme="majorHAnsi"/>
          <w:szCs w:val="17"/>
          <w:shd w:val="clear" w:color="auto" w:fill="FFFFFF"/>
        </w:rPr>
        <w:t xml:space="preserve">. </w:t>
      </w:r>
      <w:r w:rsidR="001168BD" w:rsidRPr="00E22A08">
        <w:rPr>
          <w:rFonts w:asciiTheme="majorHAnsi" w:hAnsiTheme="majorHAnsi"/>
          <w:szCs w:val="17"/>
          <w:shd w:val="clear" w:color="auto" w:fill="FFFFFF"/>
        </w:rPr>
        <w:t xml:space="preserve">Forward and reverse primers were </w:t>
      </w:r>
      <w:r w:rsidRPr="00E22A08">
        <w:rPr>
          <w:rFonts w:asciiTheme="majorHAnsi" w:hAnsiTheme="majorHAnsi"/>
          <w:szCs w:val="17"/>
          <w:shd w:val="clear" w:color="auto" w:fill="FFFFFF"/>
        </w:rPr>
        <w:t xml:space="preserve">obtained from literature </w:t>
      </w:r>
      <w:r w:rsidR="00E22A08" w:rsidRPr="00E22A08">
        <w:rPr>
          <w:rFonts w:asciiTheme="majorHAnsi" w:hAnsiTheme="majorHAnsi"/>
          <w:szCs w:val="17"/>
          <w:shd w:val="clear" w:color="auto" w:fill="FFFFFF"/>
        </w:rPr>
        <w:t xml:space="preserve">by Serb et al. </w:t>
      </w:r>
      <w:r w:rsidR="00E22A08">
        <w:rPr>
          <w:rFonts w:asciiTheme="majorHAnsi" w:hAnsiTheme="majorHAnsi"/>
          <w:szCs w:val="17"/>
          <w:shd w:val="clear" w:color="auto" w:fill="FFFFFF"/>
        </w:rPr>
        <w:t xml:space="preserve">2013 who also were amplifying scallop </w:t>
      </w:r>
      <w:proofErr w:type="spellStart"/>
      <w:r w:rsidR="00E22A08">
        <w:rPr>
          <w:rFonts w:asciiTheme="majorHAnsi" w:hAnsiTheme="majorHAnsi"/>
          <w:szCs w:val="17"/>
          <w:shd w:val="clear" w:color="auto" w:fill="FFFFFF"/>
        </w:rPr>
        <w:t>G</w:t>
      </w:r>
      <w:commentRangeStart w:id="3"/>
      <w:r w:rsidR="00E22A08">
        <w:rPr>
          <w:rFonts w:asciiTheme="majorHAnsi" w:hAnsiTheme="majorHAnsi"/>
          <w:szCs w:val="17"/>
          <w:shd w:val="clear" w:color="auto" w:fill="FFFFFF"/>
        </w:rPr>
        <w:t>q-o</w:t>
      </w:r>
      <w:r w:rsidR="00680EE8">
        <w:rPr>
          <w:rFonts w:asciiTheme="majorHAnsi" w:hAnsiTheme="majorHAnsi"/>
          <w:szCs w:val="17"/>
          <w:shd w:val="clear" w:color="auto" w:fill="FFFFFF"/>
        </w:rPr>
        <w:t>psin</w:t>
      </w:r>
      <w:proofErr w:type="spellEnd"/>
      <w:r w:rsidR="00E22A08">
        <w:rPr>
          <w:rFonts w:asciiTheme="majorHAnsi" w:hAnsiTheme="majorHAnsi"/>
          <w:szCs w:val="17"/>
          <w:shd w:val="clear" w:color="auto" w:fill="FFFFFF"/>
        </w:rPr>
        <w:t xml:space="preserve"> gene: Forward</w:t>
      </w:r>
      <w:r w:rsidR="00526DE1">
        <w:rPr>
          <w:rFonts w:asciiTheme="majorHAnsi" w:hAnsiTheme="majorHAnsi"/>
          <w:szCs w:val="17"/>
          <w:shd w:val="clear" w:color="auto" w:fill="FFFFFF"/>
        </w:rPr>
        <w:t xml:space="preserve"> </w:t>
      </w:r>
      <w:r w:rsidR="00526DE1">
        <w:rPr>
          <w:rFonts w:asciiTheme="majorHAnsi" w:hAnsiTheme="majorHAnsi"/>
          <w:color w:val="000000"/>
          <w:szCs w:val="17"/>
          <w:shd w:val="clear" w:color="auto" w:fill="FFFFFF"/>
        </w:rPr>
        <w:t>5'ATCTGGCGGTCAGTGACCTCATCTTCT</w:t>
      </w:r>
      <w:r w:rsidR="00E22A08" w:rsidRPr="00E22A08">
        <w:rPr>
          <w:rFonts w:asciiTheme="majorHAnsi" w:hAnsiTheme="majorHAnsi"/>
          <w:color w:val="000000"/>
          <w:szCs w:val="17"/>
          <w:shd w:val="clear" w:color="auto" w:fill="FFFFFF"/>
        </w:rPr>
        <w:t xml:space="preserve">3', </w:t>
      </w:r>
      <w:r w:rsidR="00526DE1">
        <w:rPr>
          <w:rFonts w:asciiTheme="majorHAnsi" w:hAnsiTheme="majorHAnsi"/>
          <w:color w:val="000000"/>
          <w:szCs w:val="17"/>
          <w:shd w:val="clear" w:color="auto" w:fill="FFFFFF"/>
        </w:rPr>
        <w:t>f</w:t>
      </w:r>
      <w:r w:rsidR="00E22A08" w:rsidRPr="00E22A08">
        <w:rPr>
          <w:rFonts w:asciiTheme="majorHAnsi" w:hAnsiTheme="majorHAnsi"/>
          <w:color w:val="000000"/>
          <w:szCs w:val="17"/>
          <w:shd w:val="clear" w:color="auto" w:fill="FFFFFF"/>
        </w:rPr>
        <w:t xml:space="preserve">orward </w:t>
      </w:r>
      <w:r w:rsidR="00526DE1">
        <w:rPr>
          <w:rFonts w:asciiTheme="majorHAnsi" w:hAnsiTheme="majorHAnsi"/>
          <w:color w:val="000000"/>
          <w:szCs w:val="17"/>
          <w:shd w:val="clear" w:color="auto" w:fill="FFFFFF"/>
        </w:rPr>
        <w:t>5'CATGAGACGCCAGGTCCACC</w:t>
      </w:r>
      <w:r w:rsidR="00E22A08" w:rsidRPr="00E22A08">
        <w:rPr>
          <w:rFonts w:asciiTheme="majorHAnsi" w:hAnsiTheme="majorHAnsi"/>
          <w:color w:val="000000"/>
          <w:szCs w:val="17"/>
          <w:shd w:val="clear" w:color="auto" w:fill="FFFFFF"/>
        </w:rPr>
        <w:t>3'</w:t>
      </w:r>
      <w:r w:rsidR="00526DE1">
        <w:rPr>
          <w:rFonts w:asciiTheme="majorHAnsi" w:hAnsiTheme="majorHAnsi"/>
          <w:color w:val="000000"/>
          <w:szCs w:val="17"/>
          <w:shd w:val="clear" w:color="auto" w:fill="FFFFFF"/>
        </w:rPr>
        <w:t xml:space="preserve">, </w:t>
      </w:r>
      <w:r w:rsidR="00E22A08" w:rsidRPr="00E22A08">
        <w:rPr>
          <w:rFonts w:asciiTheme="majorHAnsi" w:hAnsiTheme="majorHAnsi"/>
          <w:color w:val="000000"/>
          <w:szCs w:val="17"/>
          <w:shd w:val="clear" w:color="auto" w:fill="FFFFFF"/>
        </w:rPr>
        <w:t xml:space="preserve">reverse </w:t>
      </w:r>
      <w:r w:rsidR="00526DE1">
        <w:rPr>
          <w:rFonts w:asciiTheme="majorHAnsi" w:hAnsiTheme="majorHAnsi"/>
          <w:color w:val="000000"/>
          <w:szCs w:val="17"/>
          <w:shd w:val="clear" w:color="auto" w:fill="FFFFFF"/>
        </w:rPr>
        <w:t>5'GATGGCTGAGAGCATATACCATGG</w:t>
      </w:r>
      <w:r w:rsidR="00E22A08" w:rsidRPr="00E22A08">
        <w:rPr>
          <w:rFonts w:asciiTheme="majorHAnsi" w:hAnsiTheme="majorHAnsi"/>
          <w:color w:val="000000"/>
          <w:szCs w:val="17"/>
          <w:shd w:val="clear" w:color="auto" w:fill="FFFFFF"/>
        </w:rPr>
        <w:t xml:space="preserve">3'. </w:t>
      </w:r>
      <w:commentRangeEnd w:id="3"/>
      <w:r w:rsidR="000F5D26">
        <w:rPr>
          <w:rStyle w:val="CommentReference"/>
        </w:rPr>
        <w:commentReference w:id="3"/>
      </w:r>
      <w:bookmarkStart w:id="4" w:name="_GoBack"/>
      <w:bookmarkEnd w:id="4"/>
    </w:p>
    <w:p w14:paraId="7EB9071B" w14:textId="77777777" w:rsidR="001F2496" w:rsidRDefault="00C671D8" w:rsidP="00E22A08">
      <w:pPr>
        <w:spacing w:line="360" w:lineRule="auto"/>
        <w:rPr>
          <w:rFonts w:asciiTheme="majorHAnsi" w:hAnsiTheme="majorHAnsi"/>
          <w:smallCaps/>
          <w:color w:val="000000"/>
          <w:szCs w:val="17"/>
          <w:shd w:val="clear" w:color="auto" w:fill="FFFFFF"/>
        </w:rPr>
      </w:pPr>
      <w:r w:rsidRPr="00C671D8">
        <w:rPr>
          <w:rFonts w:asciiTheme="majorHAnsi" w:hAnsiTheme="majorHAnsi"/>
          <w:smallCaps/>
          <w:color w:val="000000"/>
          <w:szCs w:val="17"/>
          <w:shd w:val="clear" w:color="auto" w:fill="FFFFFF"/>
        </w:rPr>
        <w:t>pcr</w:t>
      </w:r>
      <w:r w:rsidR="001F2496">
        <w:rPr>
          <w:rFonts w:asciiTheme="majorHAnsi" w:hAnsiTheme="majorHAnsi"/>
          <w:smallCaps/>
          <w:color w:val="000000"/>
          <w:szCs w:val="17"/>
          <w:shd w:val="clear" w:color="auto" w:fill="FFFFFF"/>
        </w:rPr>
        <w:t xml:space="preserve"> and electrophoresis</w:t>
      </w:r>
    </w:p>
    <w:p w14:paraId="1B5292AB" w14:textId="77777777" w:rsidR="00E22A08" w:rsidRPr="001F4102" w:rsidRDefault="001F2496" w:rsidP="001F4102">
      <w:pPr>
        <w:spacing w:line="360" w:lineRule="auto"/>
        <w:rPr>
          <w:rFonts w:asciiTheme="majorHAnsi" w:hAnsiTheme="majorHAnsi"/>
          <w:szCs w:val="20"/>
        </w:rPr>
      </w:pPr>
      <w:r>
        <w:rPr>
          <w:rFonts w:asciiTheme="majorHAnsi" w:hAnsiTheme="majorHAnsi"/>
          <w:szCs w:val="20"/>
        </w:rPr>
        <w:t xml:space="preserve">Because the results from </w:t>
      </w:r>
      <w:proofErr w:type="spellStart"/>
      <w:r>
        <w:rPr>
          <w:rFonts w:asciiTheme="majorHAnsi" w:hAnsiTheme="majorHAnsi"/>
          <w:szCs w:val="20"/>
        </w:rPr>
        <w:t>qPCR</w:t>
      </w:r>
      <w:proofErr w:type="spellEnd"/>
      <w:r>
        <w:rPr>
          <w:rFonts w:asciiTheme="majorHAnsi" w:hAnsiTheme="majorHAnsi"/>
          <w:szCs w:val="20"/>
        </w:rPr>
        <w:t xml:space="preserve"> were unsuccessful we decided to continue optimizing the primers using conventional PCR. We followed the method from the paper Serb et al. 2013 from which the primers were originally obtained. Some slight modifications of the ratio of reagents were made due to differences in </w:t>
      </w:r>
      <w:proofErr w:type="spellStart"/>
      <w:r>
        <w:rPr>
          <w:rFonts w:asciiTheme="majorHAnsi" w:hAnsiTheme="majorHAnsi"/>
          <w:szCs w:val="20"/>
        </w:rPr>
        <w:t>mastermix</w:t>
      </w:r>
      <w:proofErr w:type="spellEnd"/>
      <w:r>
        <w:rPr>
          <w:rFonts w:asciiTheme="majorHAnsi" w:hAnsiTheme="majorHAnsi"/>
          <w:szCs w:val="20"/>
        </w:rPr>
        <w:t xml:space="preserve"> protocols. </w:t>
      </w:r>
      <w:r w:rsidR="00C54AF2">
        <w:rPr>
          <w:rFonts w:asciiTheme="majorHAnsi" w:hAnsiTheme="majorHAnsi"/>
          <w:szCs w:val="20"/>
        </w:rPr>
        <w:t xml:space="preserve">After PCR was performed we visualized the results </w:t>
      </w:r>
      <w:r w:rsidR="000B40F9">
        <w:rPr>
          <w:rFonts w:asciiTheme="majorHAnsi" w:hAnsiTheme="majorHAnsi"/>
          <w:szCs w:val="20"/>
        </w:rPr>
        <w:t>using an</w:t>
      </w:r>
      <w:r w:rsidR="00C54AF2">
        <w:rPr>
          <w:rFonts w:asciiTheme="majorHAnsi" w:hAnsiTheme="majorHAnsi"/>
          <w:szCs w:val="20"/>
        </w:rPr>
        <w:t xml:space="preserve"> </w:t>
      </w:r>
      <w:proofErr w:type="spellStart"/>
      <w:r w:rsidR="00C54AF2">
        <w:rPr>
          <w:rFonts w:asciiTheme="majorHAnsi" w:hAnsiTheme="majorHAnsi"/>
          <w:szCs w:val="20"/>
        </w:rPr>
        <w:t>agarose</w:t>
      </w:r>
      <w:proofErr w:type="spellEnd"/>
      <w:r w:rsidR="00C54AF2">
        <w:rPr>
          <w:rFonts w:asciiTheme="majorHAnsi" w:hAnsiTheme="majorHAnsi"/>
          <w:szCs w:val="20"/>
        </w:rPr>
        <w:t xml:space="preserve"> gel containing </w:t>
      </w:r>
      <w:proofErr w:type="spellStart"/>
      <w:r w:rsidR="00C54AF2">
        <w:rPr>
          <w:rFonts w:asciiTheme="majorHAnsi" w:hAnsiTheme="majorHAnsi"/>
          <w:szCs w:val="20"/>
        </w:rPr>
        <w:t>ethi</w:t>
      </w:r>
      <w:r w:rsidR="000B40F9">
        <w:rPr>
          <w:rFonts w:asciiTheme="majorHAnsi" w:hAnsiTheme="majorHAnsi"/>
          <w:szCs w:val="20"/>
        </w:rPr>
        <w:t>dium</w:t>
      </w:r>
      <w:proofErr w:type="spellEnd"/>
      <w:r w:rsidR="000B40F9">
        <w:rPr>
          <w:rFonts w:asciiTheme="majorHAnsi" w:hAnsiTheme="majorHAnsi"/>
          <w:szCs w:val="20"/>
        </w:rPr>
        <w:t xml:space="preserve"> bromide. The gel was placed in 1xTBE buffer and run for 20 </w:t>
      </w:r>
      <w:proofErr w:type="spellStart"/>
      <w:r w:rsidR="000B40F9">
        <w:rPr>
          <w:rFonts w:asciiTheme="majorHAnsi" w:hAnsiTheme="majorHAnsi"/>
          <w:szCs w:val="20"/>
        </w:rPr>
        <w:t>mintues</w:t>
      </w:r>
      <w:proofErr w:type="spellEnd"/>
      <w:r w:rsidR="000B40F9">
        <w:rPr>
          <w:rFonts w:asciiTheme="majorHAnsi" w:hAnsiTheme="majorHAnsi"/>
          <w:szCs w:val="20"/>
        </w:rPr>
        <w:t xml:space="preserve"> at 110V</w:t>
      </w:r>
    </w:p>
    <w:p w14:paraId="49D16756" w14:textId="77777777" w:rsidR="00C8166F" w:rsidRPr="00C8166F" w:rsidRDefault="00C8166F" w:rsidP="00C8166F">
      <w:pPr>
        <w:rPr>
          <w:rFonts w:asciiTheme="majorHAnsi" w:hAnsiTheme="majorHAnsi"/>
        </w:rPr>
      </w:pPr>
    </w:p>
    <w:p w14:paraId="01763772" w14:textId="77777777" w:rsidR="001F4102" w:rsidRDefault="00BA4D64" w:rsidP="00113CFF">
      <w:pPr>
        <w:spacing w:line="360" w:lineRule="auto"/>
        <w:rPr>
          <w:rStyle w:val="normal-h"/>
        </w:rPr>
      </w:pPr>
      <w:r w:rsidRPr="00BA4D64">
        <w:rPr>
          <w:rStyle w:val="normal-h"/>
          <w:rFonts w:asciiTheme="majorHAnsi" w:hAnsiTheme="majorHAnsi"/>
          <w:b/>
          <w:smallCaps/>
        </w:rPr>
        <w:t>results and discussion</w:t>
      </w:r>
    </w:p>
    <w:p w14:paraId="2F39C4CA" w14:textId="77777777" w:rsidR="001F4102" w:rsidRDefault="000F5D26" w:rsidP="001F4102">
      <w:pPr>
        <w:spacing w:line="360" w:lineRule="auto"/>
        <w:jc w:val="center"/>
      </w:pPr>
      <w:r>
        <w:rPr>
          <w:noProof/>
        </w:rPr>
        <w:pict w14:anchorId="096E31A5">
          <v:shapetype id="_x0000_t202" coordsize="21600,21600" o:spt="202" path="m0,0l0,21600,21600,21600,21600,0xe">
            <v:stroke joinstyle="miter"/>
            <v:path gradientshapeok="t" o:connecttype="rect"/>
          </v:shapetype>
          <v:shape id="_x0000_s1026" type="#_x0000_t202" style="position:absolute;left:0;text-align:left;margin-left:64pt;margin-top:472.55pt;width:314pt;height:36pt;z-index:251658240;mso-wrap-edited:f;mso-position-horizontal:absolute;mso-position-vertical:absolute;mso-position-vertical-relative:page" wrapcoords="0 0 21600 0 21600 21600 0 21600 0 0" filled="f" stroked="f">
            <v:fill o:detectmouseclick="t"/>
            <v:textbox inset=",7.2pt,,7.2pt">
              <w:txbxContent>
                <w:p w14:paraId="5B28F568" w14:textId="77777777" w:rsidR="00DA0650" w:rsidRPr="00D37C0B" w:rsidRDefault="00DA0650">
                  <w:pPr>
                    <w:rPr>
                      <w:rFonts w:asciiTheme="majorHAnsi" w:hAnsiTheme="majorHAnsi"/>
                      <w:sz w:val="18"/>
                    </w:rPr>
                  </w:pPr>
                  <w:r w:rsidRPr="00D37C0B">
                    <w:rPr>
                      <w:rFonts w:asciiTheme="majorHAnsi" w:hAnsiTheme="majorHAnsi"/>
                      <w:sz w:val="18"/>
                    </w:rPr>
                    <w:t xml:space="preserve">Fig 1.  Gel electrophoresis results from </w:t>
                  </w:r>
                  <w:proofErr w:type="spellStart"/>
                  <w:r w:rsidRPr="00D37C0B">
                    <w:rPr>
                      <w:rFonts w:asciiTheme="majorHAnsi" w:hAnsiTheme="majorHAnsi"/>
                      <w:sz w:val="18"/>
                    </w:rPr>
                    <w:t>qPCR</w:t>
                  </w:r>
                  <w:proofErr w:type="spellEnd"/>
                  <w:r w:rsidRPr="00D37C0B">
                    <w:rPr>
                      <w:rFonts w:asciiTheme="majorHAnsi" w:hAnsiTheme="majorHAnsi"/>
                      <w:sz w:val="18"/>
                    </w:rPr>
                    <w:t xml:space="preserve"> for </w:t>
                  </w:r>
                  <w:proofErr w:type="spellStart"/>
                  <w:r w:rsidRPr="00D37C0B">
                    <w:rPr>
                      <w:rFonts w:asciiTheme="majorHAnsi" w:hAnsiTheme="majorHAnsi"/>
                      <w:sz w:val="18"/>
                    </w:rPr>
                    <w:t>Gq-opsin</w:t>
                  </w:r>
                  <w:proofErr w:type="spellEnd"/>
                  <w:r w:rsidRPr="00D37C0B">
                    <w:rPr>
                      <w:rFonts w:asciiTheme="majorHAnsi" w:hAnsiTheme="majorHAnsi"/>
                      <w:sz w:val="18"/>
                    </w:rPr>
                    <w:t xml:space="preserve"> gene found in scallops. Results yielded approximately 150 </w:t>
                  </w:r>
                  <w:proofErr w:type="spellStart"/>
                  <w:r w:rsidRPr="00D37C0B">
                    <w:rPr>
                      <w:rFonts w:asciiTheme="majorHAnsi" w:hAnsiTheme="majorHAnsi"/>
                      <w:sz w:val="18"/>
                    </w:rPr>
                    <w:t>bp</w:t>
                  </w:r>
                  <w:proofErr w:type="spellEnd"/>
                </w:p>
              </w:txbxContent>
            </v:textbox>
            <w10:wrap type="tight" anchory="page"/>
          </v:shape>
        </w:pict>
      </w:r>
      <w:r w:rsidR="001F4102" w:rsidRPr="001F4102">
        <w:rPr>
          <w:noProof/>
        </w:rPr>
        <w:drawing>
          <wp:inline distT="0" distB="0" distL="0" distR="0" wp14:anchorId="63732EE0" wp14:editId="54DA4075">
            <wp:extent cx="2717800" cy="2046738"/>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17800" cy="2046738"/>
                    </a:xfrm>
                    <a:prstGeom prst="rect">
                      <a:avLst/>
                    </a:prstGeom>
                    <a:noFill/>
                    <a:ln w="9525">
                      <a:noFill/>
                      <a:miter lim="800000"/>
                      <a:headEnd/>
                      <a:tailEnd/>
                    </a:ln>
                  </pic:spPr>
                </pic:pic>
              </a:graphicData>
            </a:graphic>
          </wp:inline>
        </w:drawing>
      </w:r>
    </w:p>
    <w:p w14:paraId="563F51F3" w14:textId="77777777" w:rsidR="00C671D8" w:rsidRPr="001F4102" w:rsidRDefault="00C671D8" w:rsidP="001F4102">
      <w:pPr>
        <w:spacing w:line="360" w:lineRule="auto"/>
        <w:jc w:val="center"/>
      </w:pPr>
    </w:p>
    <w:p w14:paraId="5637B114" w14:textId="77777777" w:rsidR="001710C5" w:rsidRPr="001710C5" w:rsidRDefault="001710C5" w:rsidP="00113CFF">
      <w:pPr>
        <w:spacing w:line="360" w:lineRule="auto"/>
        <w:rPr>
          <w:rFonts w:asciiTheme="majorHAnsi" w:hAnsiTheme="majorHAnsi"/>
          <w:szCs w:val="27"/>
        </w:rPr>
      </w:pPr>
      <w:r>
        <w:rPr>
          <w:rFonts w:asciiTheme="majorHAnsi" w:hAnsiTheme="majorHAnsi"/>
          <w:szCs w:val="27"/>
        </w:rPr>
        <w:t xml:space="preserve">Conventional PCR </w:t>
      </w:r>
      <w:commentRangeStart w:id="5"/>
      <w:r>
        <w:rPr>
          <w:rFonts w:asciiTheme="majorHAnsi" w:hAnsiTheme="majorHAnsi"/>
          <w:szCs w:val="27"/>
        </w:rPr>
        <w:t>methods were attempted to optimize primers, however, the results from this new PCR yi</w:t>
      </w:r>
      <w:commentRangeEnd w:id="5"/>
      <w:r w:rsidR="000F5D26">
        <w:rPr>
          <w:rStyle w:val="CommentReference"/>
        </w:rPr>
        <w:commentReference w:id="5"/>
      </w:r>
      <w:r>
        <w:rPr>
          <w:rFonts w:asciiTheme="majorHAnsi" w:hAnsiTheme="majorHAnsi"/>
          <w:szCs w:val="27"/>
        </w:rPr>
        <w:t xml:space="preserve">elded </w:t>
      </w:r>
      <w:commentRangeStart w:id="6"/>
      <w:r>
        <w:rPr>
          <w:rFonts w:asciiTheme="majorHAnsi" w:hAnsiTheme="majorHAnsi"/>
          <w:szCs w:val="27"/>
        </w:rPr>
        <w:t xml:space="preserve">bands on the gel at approximately 150 </w:t>
      </w:r>
      <w:proofErr w:type="spellStart"/>
      <w:r>
        <w:rPr>
          <w:rFonts w:asciiTheme="majorHAnsi" w:hAnsiTheme="majorHAnsi"/>
          <w:szCs w:val="27"/>
        </w:rPr>
        <w:t>bp</w:t>
      </w:r>
      <w:proofErr w:type="spellEnd"/>
      <w:r>
        <w:rPr>
          <w:rFonts w:asciiTheme="majorHAnsi" w:hAnsiTheme="majorHAnsi"/>
          <w:szCs w:val="27"/>
        </w:rPr>
        <w:t xml:space="preserve"> while the </w:t>
      </w:r>
      <w:proofErr w:type="spellStart"/>
      <w:r>
        <w:rPr>
          <w:rFonts w:asciiTheme="majorHAnsi" w:hAnsiTheme="majorHAnsi"/>
          <w:szCs w:val="27"/>
        </w:rPr>
        <w:t>opsin</w:t>
      </w:r>
      <w:proofErr w:type="spellEnd"/>
      <w:r>
        <w:rPr>
          <w:rFonts w:asciiTheme="majorHAnsi" w:hAnsiTheme="majorHAnsi"/>
          <w:szCs w:val="27"/>
        </w:rPr>
        <w:t xml:space="preserve"> gene should be approximately </w:t>
      </w:r>
      <w:r w:rsidR="00607393">
        <w:rPr>
          <w:rFonts w:asciiTheme="majorHAnsi" w:hAnsiTheme="majorHAnsi"/>
          <w:szCs w:val="27"/>
        </w:rPr>
        <w:t xml:space="preserve">550 </w:t>
      </w:r>
      <w:proofErr w:type="spellStart"/>
      <w:r w:rsidR="00607393">
        <w:rPr>
          <w:rFonts w:asciiTheme="majorHAnsi" w:hAnsiTheme="majorHAnsi"/>
          <w:szCs w:val="27"/>
        </w:rPr>
        <w:t>bp</w:t>
      </w:r>
      <w:commentRangeEnd w:id="6"/>
      <w:r w:rsidR="000F5D26">
        <w:rPr>
          <w:rStyle w:val="CommentReference"/>
        </w:rPr>
        <w:commentReference w:id="6"/>
      </w:r>
      <w:r w:rsidR="00607393">
        <w:rPr>
          <w:rFonts w:asciiTheme="majorHAnsi" w:hAnsiTheme="majorHAnsi"/>
          <w:szCs w:val="27"/>
        </w:rPr>
        <w:t>.</w:t>
      </w:r>
      <w:proofErr w:type="spellEnd"/>
      <w:r w:rsidR="00607393">
        <w:rPr>
          <w:rFonts w:asciiTheme="majorHAnsi" w:hAnsiTheme="majorHAnsi"/>
          <w:szCs w:val="27"/>
        </w:rPr>
        <w:t xml:space="preserve"> The mostly likely cause for </w:t>
      </w:r>
      <w:proofErr w:type="spellStart"/>
      <w:r w:rsidR="00607393">
        <w:rPr>
          <w:rFonts w:asciiTheme="majorHAnsi" w:hAnsiTheme="majorHAnsi"/>
          <w:szCs w:val="27"/>
        </w:rPr>
        <w:t>qPCR</w:t>
      </w:r>
      <w:proofErr w:type="spellEnd"/>
      <w:r w:rsidR="00607393">
        <w:rPr>
          <w:rFonts w:asciiTheme="majorHAnsi" w:hAnsiTheme="majorHAnsi"/>
          <w:szCs w:val="27"/>
        </w:rPr>
        <w:t xml:space="preserve"> and PCR amplification failure is because the primer sequence was incorrect. A better approach would be to design primers</w:t>
      </w:r>
      <w:r w:rsidR="00181CBF">
        <w:rPr>
          <w:rFonts w:asciiTheme="majorHAnsi" w:hAnsiTheme="majorHAnsi"/>
          <w:szCs w:val="27"/>
        </w:rPr>
        <w:t xml:space="preserve"> using NCBI. </w:t>
      </w:r>
    </w:p>
    <w:p w14:paraId="31912DAC" w14:textId="77777777" w:rsidR="00A77B81" w:rsidRDefault="006A29B1" w:rsidP="00113CFF">
      <w:pPr>
        <w:spacing w:line="360" w:lineRule="auto"/>
        <w:rPr>
          <w:rFonts w:asciiTheme="majorHAnsi" w:hAnsiTheme="majorHAnsi"/>
        </w:rPr>
      </w:pPr>
      <w:r w:rsidRPr="006A29B1">
        <w:rPr>
          <w:rFonts w:asciiTheme="majorHAnsi" w:hAnsiTheme="majorHAnsi"/>
        </w:rPr>
        <w:t>It is generally believed that scallop eyes evolved for spotting predators not kind enough to cast shadows ahead of themselves (Morton 2000). Indeed, all scallops respond to the presence of predators by closing their valves up tight. There are some indications, however, that scallops use their eyes for more than this one task. For example, scallops are known to extend their tentacles towards novel visual stimuli (</w:t>
      </w:r>
      <w:proofErr w:type="spellStart"/>
      <w:r w:rsidRPr="006A29B1">
        <w:rPr>
          <w:rFonts w:asciiTheme="majorHAnsi" w:hAnsiTheme="majorHAnsi"/>
        </w:rPr>
        <w:t>Buddenbrock</w:t>
      </w:r>
      <w:proofErr w:type="spellEnd"/>
      <w:r w:rsidRPr="006A29B1">
        <w:rPr>
          <w:rFonts w:asciiTheme="majorHAnsi" w:hAnsiTheme="majorHAnsi"/>
        </w:rPr>
        <w:t xml:space="preserve"> and Moller-</w:t>
      </w:r>
      <w:proofErr w:type="spellStart"/>
      <w:r w:rsidRPr="006A29B1">
        <w:rPr>
          <w:rFonts w:asciiTheme="majorHAnsi" w:hAnsiTheme="majorHAnsi"/>
        </w:rPr>
        <w:t>Racke</w:t>
      </w:r>
      <w:proofErr w:type="spellEnd"/>
      <w:r w:rsidRPr="006A29B1">
        <w:rPr>
          <w:rFonts w:asciiTheme="majorHAnsi" w:hAnsiTheme="majorHAnsi"/>
        </w:rPr>
        <w:t xml:space="preserve"> 1953; </w:t>
      </w:r>
      <w:proofErr w:type="spellStart"/>
      <w:r w:rsidRPr="006A29B1">
        <w:rPr>
          <w:rFonts w:asciiTheme="majorHAnsi" w:hAnsiTheme="majorHAnsi"/>
        </w:rPr>
        <w:t>Wilkens</w:t>
      </w:r>
      <w:proofErr w:type="spellEnd"/>
      <w:r w:rsidRPr="006A29B1">
        <w:rPr>
          <w:rFonts w:asciiTheme="majorHAnsi" w:hAnsiTheme="majorHAnsi"/>
        </w:rPr>
        <w:t xml:space="preserve"> 1981; </w:t>
      </w:r>
      <w:proofErr w:type="spellStart"/>
      <w:r w:rsidRPr="006A29B1">
        <w:rPr>
          <w:rFonts w:asciiTheme="majorHAnsi" w:hAnsiTheme="majorHAnsi"/>
        </w:rPr>
        <w:t>Wilkens</w:t>
      </w:r>
      <w:proofErr w:type="spellEnd"/>
      <w:r w:rsidRPr="006A29B1">
        <w:rPr>
          <w:rFonts w:asciiTheme="majorHAnsi" w:hAnsiTheme="majorHAnsi"/>
        </w:rPr>
        <w:t xml:space="preserve"> 2006)</w:t>
      </w:r>
      <w:r w:rsidR="001746A5">
        <w:rPr>
          <w:rFonts w:asciiTheme="majorHAnsi" w:hAnsiTheme="majorHAnsi"/>
        </w:rPr>
        <w:t xml:space="preserve"> and t</w:t>
      </w:r>
      <w:r w:rsidR="00113CFF" w:rsidRPr="00113CFF">
        <w:rPr>
          <w:rFonts w:asciiTheme="majorHAnsi" w:hAnsiTheme="majorHAnsi"/>
        </w:rPr>
        <w:t xml:space="preserve">here is even behavioral evidence that scallops will swim towards preferred habitats, such as </w:t>
      </w:r>
      <w:proofErr w:type="spellStart"/>
      <w:r w:rsidR="00113CFF" w:rsidRPr="00113CFF">
        <w:rPr>
          <w:rFonts w:asciiTheme="majorHAnsi" w:hAnsiTheme="majorHAnsi"/>
        </w:rPr>
        <w:t>grassbeds</w:t>
      </w:r>
      <w:proofErr w:type="spellEnd"/>
      <w:r w:rsidR="00113CFF" w:rsidRPr="00113CFF">
        <w:rPr>
          <w:rFonts w:asciiTheme="majorHAnsi" w:hAnsiTheme="majorHAnsi"/>
        </w:rPr>
        <w:t xml:space="preserve">, using visual cues (Hamilton and Koch 1996). </w:t>
      </w:r>
    </w:p>
    <w:p w14:paraId="2991FE6C" w14:textId="77777777" w:rsidR="000C2E77" w:rsidRDefault="00181CBF" w:rsidP="00A77B81">
      <w:pPr>
        <w:spacing w:line="360" w:lineRule="auto"/>
        <w:rPr>
          <w:rFonts w:asciiTheme="majorHAnsi" w:hAnsiTheme="majorHAnsi"/>
        </w:rPr>
      </w:pPr>
      <w:r w:rsidRPr="001F3868">
        <w:rPr>
          <w:rFonts w:asciiTheme="majorHAnsi" w:hAnsiTheme="majorHAnsi"/>
          <w:i/>
          <w:szCs w:val="27"/>
        </w:rPr>
        <w:t xml:space="preserve">C. </w:t>
      </w:r>
      <w:proofErr w:type="spellStart"/>
      <w:proofErr w:type="gramStart"/>
      <w:r w:rsidRPr="001F3868">
        <w:rPr>
          <w:rFonts w:asciiTheme="majorHAnsi" w:hAnsiTheme="majorHAnsi"/>
          <w:i/>
          <w:szCs w:val="27"/>
        </w:rPr>
        <w:t>rubida</w:t>
      </w:r>
      <w:proofErr w:type="spellEnd"/>
      <w:proofErr w:type="gramEnd"/>
      <w:r w:rsidRPr="001F3868">
        <w:rPr>
          <w:rFonts w:asciiTheme="majorHAnsi" w:hAnsiTheme="majorHAnsi"/>
          <w:szCs w:val="27"/>
        </w:rPr>
        <w:t xml:space="preserve"> posses eyes that are </w:t>
      </w:r>
      <w:r w:rsidRPr="001F3868">
        <w:rPr>
          <w:rFonts w:asciiTheme="majorHAnsi" w:hAnsiTheme="majorHAnsi"/>
          <w:shd w:val="clear" w:color="auto" w:fill="FFFFFF"/>
        </w:rPr>
        <w:t xml:space="preserve">capable of signaling light, and presumably mediate </w:t>
      </w:r>
      <w:proofErr w:type="spellStart"/>
      <w:r w:rsidRPr="001F3868">
        <w:rPr>
          <w:rFonts w:asciiTheme="majorHAnsi" w:hAnsiTheme="majorHAnsi"/>
          <w:shd w:val="clear" w:color="auto" w:fill="FFFFFF"/>
        </w:rPr>
        <w:t>phototaxis</w:t>
      </w:r>
      <w:proofErr w:type="spellEnd"/>
      <w:r w:rsidRPr="001F3868">
        <w:rPr>
          <w:rFonts w:asciiTheme="majorHAnsi" w:hAnsiTheme="majorHAnsi"/>
          <w:shd w:val="clear" w:color="auto" w:fill="FFFFFF"/>
        </w:rPr>
        <w:t>, predator evasion by shadow detection or vertical migration, and the entrainment of circadian rhythms (Lamb et al., 2011)</w:t>
      </w:r>
      <w:r w:rsidRPr="001F3868">
        <w:rPr>
          <w:rFonts w:asciiTheme="majorHAnsi" w:hAnsiTheme="majorHAnsi"/>
        </w:rPr>
        <w:t>.</w:t>
      </w:r>
      <w:r>
        <w:rPr>
          <w:rFonts w:asciiTheme="majorHAnsi" w:hAnsiTheme="majorHAnsi"/>
        </w:rPr>
        <w:t xml:space="preserve"> </w:t>
      </w:r>
      <w:r w:rsidRPr="00531074">
        <w:rPr>
          <w:rFonts w:asciiTheme="majorHAnsi" w:hAnsiTheme="majorHAnsi"/>
        </w:rPr>
        <w:t>The advent of molecular technology has revealed the mechanisms responsible for gene transcription as impacted by environmental gradients, resulting in physiological changes within the organism. This is advantageous in assessing the fate of organisms as they try to cope with environmental changes that are plaguing the future, namely ocean acidification.</w:t>
      </w:r>
    </w:p>
    <w:p w14:paraId="60DA2E07" w14:textId="77777777" w:rsidR="00521B3A" w:rsidRPr="000C2E77" w:rsidRDefault="000C2E77">
      <w:pPr>
        <w:rPr>
          <w:rFonts w:asciiTheme="majorHAnsi" w:hAnsiTheme="majorHAnsi"/>
          <w:b/>
          <w:smallCaps/>
        </w:rPr>
      </w:pPr>
      <w:r w:rsidRPr="000C2E77">
        <w:rPr>
          <w:rFonts w:asciiTheme="majorHAnsi" w:hAnsiTheme="majorHAnsi"/>
          <w:b/>
          <w:smallCaps/>
        </w:rPr>
        <w:t>r</w:t>
      </w:r>
      <w:r w:rsidR="00521B3A" w:rsidRPr="000C2E77">
        <w:rPr>
          <w:rFonts w:asciiTheme="majorHAnsi" w:hAnsiTheme="majorHAnsi"/>
          <w:b/>
          <w:smallCaps/>
        </w:rPr>
        <w:t>eferences</w:t>
      </w:r>
    </w:p>
    <w:p w14:paraId="2D24B69C" w14:textId="77777777" w:rsidR="009C39C9" w:rsidRPr="009C39C9" w:rsidRDefault="00392973" w:rsidP="00682252">
      <w:pPr>
        <w:spacing w:beforeLines="1" w:before="2" w:afterLines="1" w:after="2"/>
        <w:rPr>
          <w:rFonts w:asciiTheme="majorHAnsi" w:hAnsiTheme="majorHAnsi" w:cs="Times New Roman"/>
          <w:szCs w:val="18"/>
        </w:rPr>
      </w:pPr>
      <w:r w:rsidRPr="00392973">
        <w:rPr>
          <w:rFonts w:asciiTheme="majorHAnsi" w:hAnsiTheme="majorHAnsi" w:cs="Times New Roman"/>
          <w:szCs w:val="18"/>
        </w:rPr>
        <w:t xml:space="preserve">Abbott, R. </w:t>
      </w:r>
      <w:r w:rsidRPr="00392973">
        <w:rPr>
          <w:rFonts w:asciiTheme="majorHAnsi" w:hAnsiTheme="majorHAnsi" w:cs="Times New Roman"/>
          <w:bCs/>
          <w:szCs w:val="18"/>
        </w:rPr>
        <w:t xml:space="preserve">T.1974. </w:t>
      </w:r>
      <w:r w:rsidRPr="00392973">
        <w:rPr>
          <w:rFonts w:asciiTheme="majorHAnsi" w:hAnsiTheme="majorHAnsi" w:cs="Times New Roman"/>
          <w:szCs w:val="18"/>
        </w:rPr>
        <w:t>American seashells: the marine Mollu</w:t>
      </w:r>
      <w:r w:rsidR="00200CB2">
        <w:rPr>
          <w:rFonts w:asciiTheme="majorHAnsi" w:hAnsiTheme="majorHAnsi" w:cs="Times New Roman"/>
          <w:szCs w:val="18"/>
        </w:rPr>
        <w:t>sca of the Atlantic and Pacific</w:t>
      </w:r>
      <w:r w:rsidR="00200CB2">
        <w:rPr>
          <w:rFonts w:asciiTheme="majorHAnsi" w:hAnsiTheme="majorHAnsi" w:cs="Times New Roman"/>
          <w:szCs w:val="18"/>
        </w:rPr>
        <w:tab/>
      </w:r>
      <w:r w:rsidRPr="00392973">
        <w:rPr>
          <w:rFonts w:asciiTheme="majorHAnsi" w:hAnsiTheme="majorHAnsi" w:cs="Times New Roman"/>
          <w:szCs w:val="18"/>
        </w:rPr>
        <w:t xml:space="preserve">coasts of North America. </w:t>
      </w:r>
      <w:r w:rsidRPr="00392973">
        <w:rPr>
          <w:rFonts w:asciiTheme="majorHAnsi" w:hAnsiTheme="majorHAnsi" w:cs="Times New Roman"/>
          <w:bCs/>
          <w:iCs/>
          <w:szCs w:val="18"/>
        </w:rPr>
        <w:t xml:space="preserve">Van </w:t>
      </w:r>
      <w:proofErr w:type="spellStart"/>
      <w:r w:rsidRPr="00392973">
        <w:rPr>
          <w:rFonts w:asciiTheme="majorHAnsi" w:hAnsiTheme="majorHAnsi" w:cs="Times New Roman"/>
          <w:szCs w:val="18"/>
        </w:rPr>
        <w:t>Nostrand</w:t>
      </w:r>
      <w:proofErr w:type="spellEnd"/>
      <w:r w:rsidRPr="00392973">
        <w:rPr>
          <w:rFonts w:asciiTheme="majorHAnsi" w:hAnsiTheme="majorHAnsi" w:cs="Times New Roman"/>
          <w:szCs w:val="18"/>
        </w:rPr>
        <w:t xml:space="preserve"> Reinhold Co., New York, NY. 663 p. </w:t>
      </w:r>
    </w:p>
    <w:p w14:paraId="747E4002" w14:textId="77777777" w:rsidR="009C39C9" w:rsidRPr="009C39C9" w:rsidRDefault="009C39C9" w:rsidP="00682252">
      <w:pPr>
        <w:spacing w:beforeLines="1" w:before="2" w:afterLines="1" w:after="2"/>
        <w:rPr>
          <w:rFonts w:asciiTheme="majorHAnsi" w:hAnsiTheme="majorHAnsi" w:cs="Times New Roman"/>
          <w:szCs w:val="18"/>
        </w:rPr>
      </w:pPr>
    </w:p>
    <w:p w14:paraId="2A6A758E" w14:textId="77777777" w:rsidR="009C39C9" w:rsidRPr="009C39C9" w:rsidRDefault="009C39C9" w:rsidP="00682252">
      <w:pPr>
        <w:spacing w:beforeLines="1" w:before="2" w:afterLines="1" w:after="2"/>
        <w:rPr>
          <w:rFonts w:asciiTheme="majorHAnsi" w:hAnsiTheme="majorHAnsi" w:cs="Times New Roman"/>
          <w:szCs w:val="18"/>
        </w:rPr>
      </w:pPr>
      <w:r w:rsidRPr="009C39C9">
        <w:rPr>
          <w:rFonts w:asciiTheme="majorHAnsi" w:hAnsiTheme="majorHAnsi" w:cs="Times New Roman"/>
          <w:szCs w:val="18"/>
        </w:rPr>
        <w:t xml:space="preserve">Cheng, J. Y., and M. E. </w:t>
      </w:r>
      <w:proofErr w:type="spellStart"/>
      <w:r w:rsidRPr="009C39C9">
        <w:rPr>
          <w:rFonts w:asciiTheme="majorHAnsi" w:hAnsiTheme="majorHAnsi" w:cs="Times New Roman"/>
          <w:szCs w:val="18"/>
        </w:rPr>
        <w:t>DeMont</w:t>
      </w:r>
      <w:proofErr w:type="spellEnd"/>
      <w:r w:rsidRPr="009C39C9">
        <w:rPr>
          <w:rFonts w:asciiTheme="majorHAnsi" w:hAnsiTheme="majorHAnsi" w:cs="Times New Roman"/>
          <w:szCs w:val="18"/>
        </w:rPr>
        <w:t xml:space="preserve">. 1996. Jet-propelled swimming in scallops: Swimming </w:t>
      </w:r>
    </w:p>
    <w:p w14:paraId="512C808F" w14:textId="77777777" w:rsidR="00AD4839" w:rsidRDefault="009C39C9" w:rsidP="00682252">
      <w:pPr>
        <w:spacing w:beforeLines="1" w:before="2" w:afterLines="1" w:after="2"/>
        <w:ind w:firstLine="720"/>
        <w:rPr>
          <w:rFonts w:asciiTheme="majorHAnsi" w:hAnsiTheme="majorHAnsi" w:cs="Times New Roman"/>
          <w:szCs w:val="18"/>
        </w:rPr>
      </w:pPr>
      <w:proofErr w:type="gramStart"/>
      <w:r w:rsidRPr="009C39C9">
        <w:rPr>
          <w:rFonts w:asciiTheme="majorHAnsi" w:hAnsiTheme="majorHAnsi" w:cs="Times New Roman"/>
          <w:szCs w:val="18"/>
        </w:rPr>
        <w:t>mechanics</w:t>
      </w:r>
      <w:proofErr w:type="gramEnd"/>
      <w:r w:rsidRPr="009C39C9">
        <w:rPr>
          <w:rFonts w:asciiTheme="majorHAnsi" w:hAnsiTheme="majorHAnsi" w:cs="Times New Roman"/>
          <w:szCs w:val="18"/>
        </w:rPr>
        <w:t xml:space="preserve"> and </w:t>
      </w:r>
      <w:proofErr w:type="spellStart"/>
      <w:r w:rsidRPr="009C39C9">
        <w:rPr>
          <w:rFonts w:asciiTheme="majorHAnsi" w:hAnsiTheme="majorHAnsi" w:cs="Times New Roman"/>
          <w:szCs w:val="18"/>
        </w:rPr>
        <w:t>ontogenic</w:t>
      </w:r>
      <w:proofErr w:type="spellEnd"/>
      <w:r w:rsidRPr="009C39C9">
        <w:rPr>
          <w:rFonts w:asciiTheme="majorHAnsi" w:hAnsiTheme="majorHAnsi" w:cs="Times New Roman"/>
          <w:szCs w:val="18"/>
        </w:rPr>
        <w:t xml:space="preserve"> scaling. Ca</w:t>
      </w:r>
      <w:r>
        <w:rPr>
          <w:rFonts w:asciiTheme="majorHAnsi" w:hAnsiTheme="majorHAnsi" w:cs="Times New Roman"/>
          <w:szCs w:val="18"/>
        </w:rPr>
        <w:t>nadian Journal Of Zoology-Revue</w:t>
      </w:r>
      <w:r>
        <w:rPr>
          <w:rFonts w:asciiTheme="majorHAnsi" w:hAnsiTheme="majorHAnsi" w:cs="Times New Roman"/>
          <w:szCs w:val="18"/>
        </w:rPr>
        <w:tab/>
      </w:r>
      <w:proofErr w:type="spellStart"/>
      <w:r w:rsidRPr="009C39C9">
        <w:rPr>
          <w:rFonts w:asciiTheme="majorHAnsi" w:hAnsiTheme="majorHAnsi" w:cs="Times New Roman"/>
          <w:szCs w:val="18"/>
        </w:rPr>
        <w:t>Canadienne</w:t>
      </w:r>
      <w:proofErr w:type="spellEnd"/>
      <w:r w:rsidRPr="009C39C9">
        <w:rPr>
          <w:rFonts w:asciiTheme="majorHAnsi" w:hAnsiTheme="majorHAnsi" w:cs="Times New Roman"/>
          <w:szCs w:val="18"/>
        </w:rPr>
        <w:t xml:space="preserve"> De </w:t>
      </w:r>
      <w:proofErr w:type="spellStart"/>
      <w:r w:rsidRPr="009C39C9">
        <w:rPr>
          <w:rFonts w:asciiTheme="majorHAnsi" w:hAnsiTheme="majorHAnsi" w:cs="Times New Roman"/>
          <w:szCs w:val="18"/>
        </w:rPr>
        <w:t>Zoologie</w:t>
      </w:r>
      <w:proofErr w:type="spellEnd"/>
      <w:r w:rsidRPr="009C39C9">
        <w:rPr>
          <w:rFonts w:asciiTheme="majorHAnsi" w:hAnsiTheme="majorHAnsi" w:cs="Times New Roman"/>
          <w:szCs w:val="18"/>
        </w:rPr>
        <w:t xml:space="preserve"> 74:1734-1748</w:t>
      </w:r>
    </w:p>
    <w:p w14:paraId="334CBBBA" w14:textId="77777777" w:rsidR="00AD4839" w:rsidRDefault="00AD4839" w:rsidP="00682252">
      <w:pPr>
        <w:spacing w:beforeLines="1" w:before="2" w:afterLines="1" w:after="2"/>
        <w:ind w:firstLine="720"/>
        <w:rPr>
          <w:rFonts w:asciiTheme="majorHAnsi" w:hAnsiTheme="majorHAnsi" w:cs="Times New Roman"/>
          <w:szCs w:val="18"/>
        </w:rPr>
      </w:pPr>
    </w:p>
    <w:p w14:paraId="21CA96E1" w14:textId="77777777" w:rsidR="000748EE" w:rsidRPr="00AD4839" w:rsidRDefault="00AD4839" w:rsidP="00AD4839">
      <w:pPr>
        <w:rPr>
          <w:rFonts w:asciiTheme="majorHAnsi" w:hAnsiTheme="majorHAnsi"/>
          <w:szCs w:val="20"/>
        </w:rPr>
      </w:pPr>
      <w:proofErr w:type="spellStart"/>
      <w:r w:rsidRPr="00AD4839">
        <w:rPr>
          <w:rFonts w:asciiTheme="majorHAnsi" w:hAnsiTheme="majorHAnsi"/>
          <w:color w:val="000000"/>
          <w:szCs w:val="19"/>
          <w:shd w:val="clear" w:color="auto" w:fill="FFFFFF"/>
        </w:rPr>
        <w:t>Fabry</w:t>
      </w:r>
      <w:proofErr w:type="spellEnd"/>
      <w:r w:rsidRPr="00AD4839">
        <w:rPr>
          <w:rFonts w:asciiTheme="majorHAnsi" w:hAnsiTheme="majorHAnsi"/>
          <w:color w:val="000000"/>
          <w:szCs w:val="19"/>
          <w:shd w:val="clear" w:color="auto" w:fill="FFFFFF"/>
        </w:rPr>
        <w:t>, V. J., Seibel, B. A., Feely, R. A., and Orr, J. C. 2008.</w:t>
      </w:r>
      <w:r>
        <w:rPr>
          <w:rFonts w:asciiTheme="majorHAnsi" w:hAnsiTheme="majorHAnsi"/>
          <w:color w:val="000000"/>
          <w:szCs w:val="19"/>
          <w:shd w:val="clear" w:color="auto" w:fill="FFFFFF"/>
        </w:rPr>
        <w:t xml:space="preserve"> </w:t>
      </w:r>
      <w:proofErr w:type="gramStart"/>
      <w:r>
        <w:rPr>
          <w:rFonts w:asciiTheme="majorHAnsi" w:hAnsiTheme="majorHAnsi"/>
          <w:color w:val="000000"/>
          <w:szCs w:val="19"/>
          <w:shd w:val="clear" w:color="auto" w:fill="FFFFFF"/>
        </w:rPr>
        <w:t>Impacts of ocean acidification</w:t>
      </w:r>
      <w:r>
        <w:rPr>
          <w:rFonts w:asciiTheme="majorHAnsi" w:hAnsiTheme="majorHAnsi"/>
          <w:color w:val="000000"/>
          <w:szCs w:val="19"/>
          <w:shd w:val="clear" w:color="auto" w:fill="FFFFFF"/>
        </w:rPr>
        <w:tab/>
      </w:r>
      <w:r w:rsidRPr="00AD4839">
        <w:rPr>
          <w:rFonts w:asciiTheme="majorHAnsi" w:hAnsiTheme="majorHAnsi"/>
          <w:color w:val="000000"/>
          <w:szCs w:val="19"/>
          <w:shd w:val="clear" w:color="auto" w:fill="FFFFFF"/>
        </w:rPr>
        <w:t>on marine fauna and ecosystem processes.</w:t>
      </w:r>
      <w:proofErr w:type="gramEnd"/>
      <w:r w:rsidRPr="00AD4839">
        <w:rPr>
          <w:rFonts w:asciiTheme="majorHAnsi" w:hAnsiTheme="majorHAnsi"/>
          <w:color w:val="000000"/>
          <w:szCs w:val="19"/>
          <w:shd w:val="clear" w:color="auto" w:fill="FFFFFF"/>
        </w:rPr>
        <w:t xml:space="preserve"> ICES</w:t>
      </w:r>
      <w:r>
        <w:rPr>
          <w:rFonts w:asciiTheme="majorHAnsi" w:hAnsiTheme="majorHAnsi"/>
          <w:color w:val="000000"/>
          <w:szCs w:val="19"/>
          <w:shd w:val="clear" w:color="auto" w:fill="FFFFFF"/>
        </w:rPr>
        <w:t xml:space="preserve"> Journal of Marine Science, 65:</w:t>
      </w:r>
      <w:r>
        <w:rPr>
          <w:rFonts w:asciiTheme="majorHAnsi" w:hAnsiTheme="majorHAnsi"/>
          <w:color w:val="000000"/>
          <w:szCs w:val="19"/>
          <w:shd w:val="clear" w:color="auto" w:fill="FFFFFF"/>
        </w:rPr>
        <w:tab/>
      </w:r>
      <w:r w:rsidRPr="00AD4839">
        <w:rPr>
          <w:rFonts w:asciiTheme="majorHAnsi" w:hAnsiTheme="majorHAnsi"/>
          <w:color w:val="000000"/>
          <w:szCs w:val="19"/>
          <w:shd w:val="clear" w:color="auto" w:fill="FFFFFF"/>
        </w:rPr>
        <w:t>414–432.</w:t>
      </w:r>
    </w:p>
    <w:p w14:paraId="740AF413" w14:textId="77777777" w:rsidR="000748EE" w:rsidRDefault="000748EE" w:rsidP="00682252">
      <w:pPr>
        <w:spacing w:beforeLines="1" w:before="2" w:afterLines="1" w:after="2"/>
        <w:rPr>
          <w:rFonts w:asciiTheme="majorHAnsi" w:hAnsiTheme="majorHAnsi" w:cs="Times New Roman"/>
          <w:szCs w:val="20"/>
        </w:rPr>
      </w:pPr>
    </w:p>
    <w:p w14:paraId="634281E6" w14:textId="77777777" w:rsidR="000748EE" w:rsidRPr="000748EE" w:rsidRDefault="000748EE" w:rsidP="00682252">
      <w:pPr>
        <w:spacing w:beforeLines="1" w:before="2" w:afterLines="1" w:after="2"/>
        <w:rPr>
          <w:rFonts w:asciiTheme="majorHAnsi" w:hAnsiTheme="majorHAnsi" w:cs="Times New Roman"/>
          <w:szCs w:val="20"/>
        </w:rPr>
      </w:pPr>
      <w:proofErr w:type="spellStart"/>
      <w:r w:rsidRPr="000748EE">
        <w:rPr>
          <w:rFonts w:asciiTheme="majorHAnsi" w:hAnsiTheme="majorHAnsi" w:cs="Times New Roman"/>
          <w:szCs w:val="20"/>
        </w:rPr>
        <w:t>Giribet</w:t>
      </w:r>
      <w:proofErr w:type="spellEnd"/>
      <w:r w:rsidRPr="000748EE">
        <w:rPr>
          <w:rFonts w:asciiTheme="majorHAnsi" w:hAnsiTheme="majorHAnsi" w:cs="Times New Roman"/>
          <w:szCs w:val="20"/>
        </w:rPr>
        <w:t>, G., and W. Wheeler. 2002. On bivalve phylogen</w:t>
      </w:r>
      <w:r>
        <w:rPr>
          <w:rFonts w:asciiTheme="majorHAnsi" w:hAnsiTheme="majorHAnsi" w:cs="Times New Roman"/>
          <w:szCs w:val="20"/>
        </w:rPr>
        <w:t>y: a high-level analysis of the</w:t>
      </w:r>
      <w:r>
        <w:rPr>
          <w:rFonts w:asciiTheme="majorHAnsi" w:hAnsiTheme="majorHAnsi" w:cs="Times New Roman"/>
          <w:szCs w:val="20"/>
        </w:rPr>
        <w:tab/>
      </w:r>
      <w:proofErr w:type="spellStart"/>
      <w:r w:rsidRPr="000748EE">
        <w:rPr>
          <w:rFonts w:asciiTheme="majorHAnsi" w:hAnsiTheme="majorHAnsi" w:cs="Times New Roman"/>
          <w:szCs w:val="20"/>
        </w:rPr>
        <w:t>Bivalvia</w:t>
      </w:r>
      <w:proofErr w:type="spellEnd"/>
      <w:r w:rsidRPr="000748EE">
        <w:rPr>
          <w:rFonts w:asciiTheme="majorHAnsi" w:hAnsiTheme="majorHAnsi" w:cs="Times New Roman"/>
          <w:szCs w:val="20"/>
        </w:rPr>
        <w:t xml:space="preserve"> (Mollusca) based on combined mo</w:t>
      </w:r>
      <w:r>
        <w:rPr>
          <w:rFonts w:asciiTheme="majorHAnsi" w:hAnsiTheme="majorHAnsi" w:cs="Times New Roman"/>
          <w:szCs w:val="20"/>
        </w:rPr>
        <w:t>rphology and DNA sequence</w:t>
      </w:r>
      <w:r>
        <w:rPr>
          <w:rFonts w:asciiTheme="majorHAnsi" w:hAnsiTheme="majorHAnsi" w:cs="Times New Roman"/>
          <w:szCs w:val="20"/>
        </w:rPr>
        <w:tab/>
      </w:r>
      <w:proofErr w:type="spellStart"/>
      <w:proofErr w:type="gramStart"/>
      <w:r>
        <w:rPr>
          <w:rFonts w:asciiTheme="majorHAnsi" w:hAnsiTheme="majorHAnsi" w:cs="Times New Roman"/>
          <w:szCs w:val="20"/>
        </w:rPr>
        <w:t>data.</w:t>
      </w:r>
      <w:r w:rsidRPr="000748EE">
        <w:rPr>
          <w:rFonts w:asciiTheme="majorHAnsi" w:hAnsiTheme="majorHAnsi" w:cs="Times New Roman"/>
          <w:szCs w:val="20"/>
        </w:rPr>
        <w:t>Invertebrate</w:t>
      </w:r>
      <w:proofErr w:type="spellEnd"/>
      <w:proofErr w:type="gramEnd"/>
      <w:r w:rsidRPr="000748EE">
        <w:rPr>
          <w:rFonts w:asciiTheme="majorHAnsi" w:hAnsiTheme="majorHAnsi" w:cs="Times New Roman"/>
          <w:szCs w:val="20"/>
        </w:rPr>
        <w:t xml:space="preserve"> Biology 121:271-324. </w:t>
      </w:r>
    </w:p>
    <w:p w14:paraId="097E3E48" w14:textId="77777777" w:rsidR="00392973" w:rsidRDefault="00392973" w:rsidP="007130AF">
      <w:pPr>
        <w:pStyle w:val="NormalWeb"/>
        <w:spacing w:before="2" w:after="2"/>
        <w:rPr>
          <w:rFonts w:asciiTheme="majorHAnsi" w:hAnsiTheme="majorHAnsi"/>
          <w:bCs/>
          <w:sz w:val="24"/>
          <w:szCs w:val="16"/>
        </w:rPr>
      </w:pPr>
    </w:p>
    <w:p w14:paraId="4B280EF2" w14:textId="77777777" w:rsidR="007130AF" w:rsidRPr="007130AF" w:rsidRDefault="007130AF" w:rsidP="007130AF">
      <w:pPr>
        <w:pStyle w:val="NormalWeb"/>
        <w:spacing w:before="2" w:after="2"/>
      </w:pPr>
      <w:proofErr w:type="spellStart"/>
      <w:proofErr w:type="gramStart"/>
      <w:r>
        <w:rPr>
          <w:rFonts w:asciiTheme="majorHAnsi" w:hAnsiTheme="majorHAnsi"/>
          <w:bCs/>
          <w:sz w:val="24"/>
          <w:szCs w:val="16"/>
        </w:rPr>
        <w:t>Koyanagi</w:t>
      </w:r>
      <w:proofErr w:type="spellEnd"/>
      <w:r>
        <w:rPr>
          <w:rFonts w:asciiTheme="majorHAnsi" w:hAnsiTheme="majorHAnsi"/>
          <w:bCs/>
          <w:sz w:val="24"/>
          <w:szCs w:val="16"/>
        </w:rPr>
        <w:t xml:space="preserve">, M., Takano, K., Tsukamoto, H., </w:t>
      </w:r>
      <w:proofErr w:type="spellStart"/>
      <w:r>
        <w:rPr>
          <w:rFonts w:asciiTheme="majorHAnsi" w:hAnsiTheme="majorHAnsi"/>
          <w:bCs/>
          <w:sz w:val="24"/>
          <w:szCs w:val="16"/>
        </w:rPr>
        <w:t>Ohtsu</w:t>
      </w:r>
      <w:proofErr w:type="spellEnd"/>
      <w:r>
        <w:rPr>
          <w:rFonts w:asciiTheme="majorHAnsi" w:hAnsiTheme="majorHAnsi"/>
          <w:bCs/>
          <w:sz w:val="24"/>
          <w:szCs w:val="16"/>
        </w:rPr>
        <w:t>, K., Toku</w:t>
      </w:r>
      <w:r w:rsidR="00200CB2">
        <w:rPr>
          <w:rFonts w:asciiTheme="majorHAnsi" w:hAnsiTheme="majorHAnsi"/>
          <w:bCs/>
          <w:sz w:val="24"/>
          <w:szCs w:val="16"/>
        </w:rPr>
        <w:t xml:space="preserve">naga, F., and Akihisa </w:t>
      </w:r>
      <w:proofErr w:type="spellStart"/>
      <w:r w:rsidR="00200CB2">
        <w:rPr>
          <w:rFonts w:asciiTheme="majorHAnsi" w:hAnsiTheme="majorHAnsi"/>
          <w:bCs/>
          <w:sz w:val="24"/>
          <w:szCs w:val="16"/>
        </w:rPr>
        <w:t>Terakita</w:t>
      </w:r>
      <w:proofErr w:type="spellEnd"/>
      <w:r w:rsidR="00200CB2">
        <w:rPr>
          <w:rFonts w:asciiTheme="majorHAnsi" w:hAnsiTheme="majorHAnsi"/>
          <w:bCs/>
          <w:sz w:val="24"/>
          <w:szCs w:val="16"/>
        </w:rPr>
        <w:t>.</w:t>
      </w:r>
      <w:proofErr w:type="gramEnd"/>
      <w:r w:rsidR="00200CB2">
        <w:rPr>
          <w:rFonts w:asciiTheme="majorHAnsi" w:hAnsiTheme="majorHAnsi"/>
          <w:bCs/>
          <w:sz w:val="24"/>
          <w:szCs w:val="16"/>
        </w:rPr>
        <w:tab/>
      </w:r>
      <w:r>
        <w:rPr>
          <w:rFonts w:asciiTheme="majorHAnsi" w:hAnsiTheme="majorHAnsi"/>
          <w:bCs/>
          <w:sz w:val="24"/>
          <w:szCs w:val="16"/>
        </w:rPr>
        <w:t xml:space="preserve">2008. </w:t>
      </w:r>
      <w:r w:rsidRPr="007130AF">
        <w:rPr>
          <w:rFonts w:asciiTheme="majorHAnsi" w:hAnsiTheme="majorHAnsi"/>
          <w:bCs/>
          <w:sz w:val="24"/>
          <w:szCs w:val="44"/>
        </w:rPr>
        <w:t xml:space="preserve">Jellyfish vision starts with </w:t>
      </w:r>
      <w:proofErr w:type="spellStart"/>
      <w:r w:rsidRPr="007130AF">
        <w:rPr>
          <w:rFonts w:asciiTheme="majorHAnsi" w:hAnsiTheme="majorHAnsi"/>
          <w:bCs/>
          <w:sz w:val="24"/>
          <w:szCs w:val="44"/>
        </w:rPr>
        <w:t>cAMP</w:t>
      </w:r>
      <w:proofErr w:type="spellEnd"/>
      <w:r w:rsidRPr="007130AF">
        <w:rPr>
          <w:rFonts w:asciiTheme="majorHAnsi" w:hAnsiTheme="majorHAnsi"/>
          <w:bCs/>
          <w:sz w:val="24"/>
          <w:szCs w:val="44"/>
        </w:rPr>
        <w:t xml:space="preserve"> signaling mediated by </w:t>
      </w:r>
      <w:proofErr w:type="spellStart"/>
      <w:r w:rsidRPr="007130AF">
        <w:rPr>
          <w:rFonts w:asciiTheme="majorHAnsi" w:hAnsiTheme="majorHAnsi"/>
          <w:bCs/>
          <w:sz w:val="24"/>
          <w:szCs w:val="44"/>
        </w:rPr>
        <w:t>opsin-Gs</w:t>
      </w:r>
      <w:proofErr w:type="spellEnd"/>
      <w:r w:rsidRPr="007130AF">
        <w:rPr>
          <w:rFonts w:asciiTheme="majorHAnsi" w:hAnsiTheme="majorHAnsi"/>
          <w:bCs/>
          <w:sz w:val="24"/>
          <w:szCs w:val="44"/>
        </w:rPr>
        <w:t xml:space="preserve"> cascad</w:t>
      </w:r>
      <w:r w:rsidR="00200CB2">
        <w:rPr>
          <w:rFonts w:asciiTheme="majorHAnsi" w:hAnsiTheme="majorHAnsi"/>
          <w:bCs/>
          <w:sz w:val="24"/>
          <w:szCs w:val="44"/>
        </w:rPr>
        <w:t>e.</w:t>
      </w:r>
      <w:r w:rsidR="00200CB2">
        <w:rPr>
          <w:rFonts w:asciiTheme="majorHAnsi" w:hAnsiTheme="majorHAnsi"/>
          <w:bCs/>
          <w:sz w:val="24"/>
          <w:szCs w:val="44"/>
        </w:rPr>
        <w:tab/>
      </w:r>
      <w:r w:rsidR="000F4616">
        <w:rPr>
          <w:rFonts w:asciiTheme="majorHAnsi" w:hAnsiTheme="majorHAnsi"/>
          <w:bCs/>
          <w:sz w:val="24"/>
          <w:szCs w:val="44"/>
        </w:rPr>
        <w:t>Proceedings for the National Academy of S</w:t>
      </w:r>
      <w:r>
        <w:rPr>
          <w:rFonts w:asciiTheme="majorHAnsi" w:hAnsiTheme="majorHAnsi"/>
          <w:bCs/>
          <w:sz w:val="24"/>
          <w:szCs w:val="44"/>
        </w:rPr>
        <w:t>ciences</w:t>
      </w:r>
      <w:r w:rsidR="006968AF">
        <w:rPr>
          <w:rFonts w:asciiTheme="majorHAnsi" w:hAnsiTheme="majorHAnsi"/>
          <w:bCs/>
          <w:sz w:val="24"/>
          <w:szCs w:val="44"/>
        </w:rPr>
        <w:t xml:space="preserve"> 105:</w:t>
      </w:r>
      <w:r w:rsidR="006968AF" w:rsidRPr="006968AF">
        <w:rPr>
          <w:rFonts w:asciiTheme="majorHAnsi" w:hAnsiTheme="majorHAnsi"/>
          <w:bCs/>
          <w:sz w:val="24"/>
          <w:szCs w:val="14"/>
        </w:rPr>
        <w:t>15576</w:t>
      </w:r>
      <w:r w:rsidR="00227909">
        <w:rPr>
          <w:rFonts w:asciiTheme="majorHAnsi" w:hAnsiTheme="majorHAnsi"/>
          <w:bCs/>
          <w:sz w:val="24"/>
          <w:szCs w:val="14"/>
        </w:rPr>
        <w:t>-</w:t>
      </w:r>
      <w:r w:rsidR="006968AF" w:rsidRPr="006968AF">
        <w:rPr>
          <w:rFonts w:asciiTheme="majorHAnsi" w:hAnsiTheme="majorHAnsi"/>
          <w:bCs/>
          <w:sz w:val="24"/>
          <w:szCs w:val="14"/>
        </w:rPr>
        <w:t>15580</w:t>
      </w:r>
    </w:p>
    <w:p w14:paraId="5AD23BFE" w14:textId="77777777" w:rsidR="007130AF" w:rsidRDefault="007130AF" w:rsidP="00521B3A">
      <w:pPr>
        <w:pStyle w:val="NormalWeb"/>
        <w:spacing w:before="2" w:after="2"/>
        <w:rPr>
          <w:rFonts w:asciiTheme="majorHAnsi" w:hAnsiTheme="majorHAnsi"/>
          <w:bCs/>
          <w:sz w:val="24"/>
          <w:szCs w:val="16"/>
        </w:rPr>
      </w:pPr>
    </w:p>
    <w:p w14:paraId="4E54768F" w14:textId="77777777" w:rsidR="001E2BF6" w:rsidRPr="000458F4" w:rsidRDefault="00521B3A" w:rsidP="00521B3A">
      <w:pPr>
        <w:pStyle w:val="NormalWeb"/>
        <w:spacing w:before="2" w:after="2"/>
        <w:rPr>
          <w:rFonts w:asciiTheme="majorHAnsi" w:hAnsiTheme="majorHAnsi"/>
          <w:iCs/>
          <w:sz w:val="24"/>
        </w:rPr>
      </w:pPr>
      <w:r w:rsidRPr="000458F4">
        <w:rPr>
          <w:rFonts w:asciiTheme="majorHAnsi" w:hAnsiTheme="majorHAnsi"/>
          <w:bCs/>
          <w:sz w:val="24"/>
          <w:szCs w:val="16"/>
        </w:rPr>
        <w:t xml:space="preserve">Kojima, D., </w:t>
      </w:r>
      <w:proofErr w:type="spellStart"/>
      <w:r w:rsidRPr="000458F4">
        <w:rPr>
          <w:rFonts w:asciiTheme="majorHAnsi" w:hAnsiTheme="majorHAnsi"/>
          <w:bCs/>
          <w:sz w:val="24"/>
          <w:szCs w:val="16"/>
        </w:rPr>
        <w:t>Terakita</w:t>
      </w:r>
      <w:proofErr w:type="spellEnd"/>
      <w:r w:rsidRPr="000458F4">
        <w:rPr>
          <w:rFonts w:asciiTheme="majorHAnsi" w:hAnsiTheme="majorHAnsi"/>
          <w:bCs/>
          <w:sz w:val="24"/>
          <w:szCs w:val="16"/>
        </w:rPr>
        <w:t xml:space="preserve">, A., Ishikawa, T., </w:t>
      </w:r>
      <w:proofErr w:type="spellStart"/>
      <w:r w:rsidRPr="000458F4">
        <w:rPr>
          <w:rFonts w:asciiTheme="majorHAnsi" w:hAnsiTheme="majorHAnsi"/>
          <w:bCs/>
          <w:sz w:val="24"/>
          <w:szCs w:val="16"/>
        </w:rPr>
        <w:t>Tsukahara</w:t>
      </w:r>
      <w:proofErr w:type="spellEnd"/>
      <w:r w:rsidRPr="000458F4">
        <w:rPr>
          <w:rFonts w:asciiTheme="majorHAnsi" w:hAnsiTheme="majorHAnsi"/>
          <w:bCs/>
          <w:sz w:val="24"/>
          <w:szCs w:val="16"/>
        </w:rPr>
        <w:t xml:space="preserve">, Y., Maeda, A., </w:t>
      </w:r>
      <w:proofErr w:type="gramStart"/>
      <w:r w:rsidRPr="000458F4">
        <w:rPr>
          <w:rFonts w:asciiTheme="majorHAnsi" w:hAnsiTheme="majorHAnsi"/>
          <w:bCs/>
          <w:sz w:val="24"/>
          <w:szCs w:val="16"/>
        </w:rPr>
        <w:t xml:space="preserve">and </w:t>
      </w:r>
      <w:r w:rsidR="007130AF">
        <w:rPr>
          <w:rFonts w:asciiTheme="majorHAnsi" w:hAnsiTheme="majorHAnsi"/>
          <w:bCs/>
          <w:sz w:val="24"/>
          <w:szCs w:val="16"/>
        </w:rPr>
        <w:t xml:space="preserve"> Y</w:t>
      </w:r>
      <w:proofErr w:type="gramEnd"/>
      <w:r w:rsidR="007130AF">
        <w:rPr>
          <w:rFonts w:asciiTheme="majorHAnsi" w:hAnsiTheme="majorHAnsi"/>
          <w:bCs/>
          <w:sz w:val="24"/>
          <w:szCs w:val="16"/>
        </w:rPr>
        <w:t xml:space="preserve">. </w:t>
      </w:r>
      <w:proofErr w:type="spellStart"/>
      <w:r w:rsidR="00200CB2">
        <w:rPr>
          <w:rFonts w:asciiTheme="majorHAnsi" w:hAnsiTheme="majorHAnsi"/>
          <w:bCs/>
          <w:sz w:val="24"/>
          <w:szCs w:val="16"/>
        </w:rPr>
        <w:t>Shichida</w:t>
      </w:r>
      <w:proofErr w:type="spellEnd"/>
      <w:r w:rsidR="00200CB2">
        <w:rPr>
          <w:rFonts w:asciiTheme="majorHAnsi" w:hAnsiTheme="majorHAnsi"/>
          <w:bCs/>
          <w:sz w:val="24"/>
          <w:szCs w:val="16"/>
        </w:rPr>
        <w:t>. 1997.  A</w:t>
      </w:r>
      <w:r w:rsidR="00200CB2">
        <w:rPr>
          <w:rFonts w:asciiTheme="majorHAnsi" w:hAnsiTheme="majorHAnsi"/>
          <w:bCs/>
          <w:sz w:val="24"/>
          <w:szCs w:val="16"/>
        </w:rPr>
        <w:tab/>
      </w:r>
      <w:r w:rsidRPr="000458F4">
        <w:rPr>
          <w:rFonts w:asciiTheme="majorHAnsi" w:hAnsiTheme="majorHAnsi"/>
          <w:bCs/>
          <w:sz w:val="24"/>
          <w:szCs w:val="16"/>
        </w:rPr>
        <w:t>novel G</w:t>
      </w:r>
      <w:r w:rsidRPr="000458F4">
        <w:rPr>
          <w:rFonts w:asciiTheme="majorHAnsi" w:hAnsiTheme="majorHAnsi"/>
          <w:bCs/>
          <w:sz w:val="24"/>
          <w:szCs w:val="16"/>
          <w:vertAlign w:val="subscript"/>
        </w:rPr>
        <w:t>o</w:t>
      </w:r>
      <w:r w:rsidRPr="000458F4">
        <w:rPr>
          <w:rFonts w:asciiTheme="majorHAnsi" w:hAnsiTheme="majorHAnsi"/>
          <w:bCs/>
          <w:sz w:val="24"/>
          <w:szCs w:val="16"/>
        </w:rPr>
        <w:t xml:space="preserve">-mediated </w:t>
      </w:r>
      <w:proofErr w:type="spellStart"/>
      <w:r w:rsidRPr="000458F4">
        <w:rPr>
          <w:rFonts w:asciiTheme="majorHAnsi" w:hAnsiTheme="majorHAnsi"/>
          <w:bCs/>
          <w:sz w:val="24"/>
          <w:szCs w:val="16"/>
        </w:rPr>
        <w:t>phototransduction</w:t>
      </w:r>
      <w:proofErr w:type="spellEnd"/>
      <w:r w:rsidRPr="000458F4">
        <w:rPr>
          <w:rFonts w:asciiTheme="majorHAnsi" w:hAnsiTheme="majorHAnsi"/>
          <w:bCs/>
          <w:sz w:val="24"/>
          <w:szCs w:val="16"/>
        </w:rPr>
        <w:t xml:space="preserve"> cascade in sc</w:t>
      </w:r>
      <w:r w:rsidR="00200CB2">
        <w:rPr>
          <w:rFonts w:asciiTheme="majorHAnsi" w:hAnsiTheme="majorHAnsi"/>
          <w:bCs/>
          <w:sz w:val="24"/>
          <w:szCs w:val="16"/>
        </w:rPr>
        <w:t>allop visual cells. Journal of</w:t>
      </w:r>
      <w:r w:rsidR="00200CB2">
        <w:rPr>
          <w:rFonts w:asciiTheme="majorHAnsi" w:hAnsiTheme="majorHAnsi"/>
          <w:bCs/>
          <w:sz w:val="24"/>
          <w:szCs w:val="16"/>
        </w:rPr>
        <w:tab/>
      </w:r>
      <w:r w:rsidR="00BF50D7" w:rsidRPr="000458F4">
        <w:rPr>
          <w:rFonts w:asciiTheme="majorHAnsi" w:hAnsiTheme="majorHAnsi"/>
          <w:bCs/>
          <w:sz w:val="24"/>
          <w:szCs w:val="16"/>
        </w:rPr>
        <w:t>B</w:t>
      </w:r>
      <w:r w:rsidRPr="000458F4">
        <w:rPr>
          <w:rFonts w:asciiTheme="majorHAnsi" w:hAnsiTheme="majorHAnsi"/>
          <w:bCs/>
          <w:sz w:val="24"/>
          <w:szCs w:val="16"/>
        </w:rPr>
        <w:t xml:space="preserve">iological </w:t>
      </w:r>
      <w:r w:rsidR="00BF50D7" w:rsidRPr="000458F4">
        <w:rPr>
          <w:rFonts w:asciiTheme="majorHAnsi" w:hAnsiTheme="majorHAnsi"/>
          <w:bCs/>
          <w:sz w:val="24"/>
          <w:szCs w:val="16"/>
        </w:rPr>
        <w:t>C</w:t>
      </w:r>
      <w:r w:rsidRPr="000458F4">
        <w:rPr>
          <w:rFonts w:asciiTheme="majorHAnsi" w:hAnsiTheme="majorHAnsi"/>
          <w:bCs/>
          <w:sz w:val="24"/>
          <w:szCs w:val="16"/>
        </w:rPr>
        <w:t>hemistry</w:t>
      </w:r>
      <w:r w:rsidR="00BF50D7" w:rsidRPr="000458F4">
        <w:rPr>
          <w:rFonts w:asciiTheme="majorHAnsi" w:hAnsiTheme="majorHAnsi"/>
          <w:bCs/>
          <w:sz w:val="24"/>
          <w:szCs w:val="16"/>
        </w:rPr>
        <w:t xml:space="preserve"> </w:t>
      </w:r>
      <w:r w:rsidR="00BF50D7" w:rsidRPr="000458F4">
        <w:rPr>
          <w:rFonts w:asciiTheme="majorHAnsi" w:hAnsiTheme="majorHAnsi"/>
          <w:iCs/>
          <w:sz w:val="24"/>
        </w:rPr>
        <w:t>272:22979-22982</w:t>
      </w:r>
    </w:p>
    <w:p w14:paraId="19552C62" w14:textId="77777777" w:rsidR="001E2BF6" w:rsidRPr="000458F4" w:rsidRDefault="001E2BF6" w:rsidP="00521B3A">
      <w:pPr>
        <w:pStyle w:val="NormalWeb"/>
        <w:spacing w:before="2" w:after="2"/>
        <w:rPr>
          <w:rFonts w:asciiTheme="majorHAnsi" w:hAnsiTheme="majorHAnsi"/>
          <w:iCs/>
          <w:sz w:val="24"/>
        </w:rPr>
      </w:pPr>
    </w:p>
    <w:p w14:paraId="73947CAC" w14:textId="77777777" w:rsidR="001A64F3" w:rsidRDefault="001E2BF6" w:rsidP="009C39C9">
      <w:pPr>
        <w:rPr>
          <w:rFonts w:asciiTheme="majorHAnsi" w:hAnsiTheme="majorHAnsi"/>
          <w:szCs w:val="20"/>
          <w:shd w:val="clear" w:color="auto" w:fill="FFFFFF"/>
        </w:rPr>
      </w:pPr>
      <w:r w:rsidRPr="000458F4">
        <w:rPr>
          <w:rFonts w:asciiTheme="majorHAnsi" w:hAnsiTheme="majorHAnsi"/>
          <w:szCs w:val="20"/>
          <w:shd w:val="clear" w:color="auto" w:fill="FFFFFF"/>
        </w:rPr>
        <w:t>Lamb TD, Collin SP, Pugh EN</w:t>
      </w:r>
      <w:proofErr w:type="gramStart"/>
      <w:r w:rsidRPr="000458F4">
        <w:rPr>
          <w:rFonts w:asciiTheme="majorHAnsi" w:hAnsiTheme="majorHAnsi"/>
          <w:szCs w:val="20"/>
          <w:shd w:val="clear" w:color="auto" w:fill="FFFFFF"/>
        </w:rPr>
        <w:t>.,</w:t>
      </w:r>
      <w:proofErr w:type="gramEnd"/>
      <w:r w:rsidRPr="000458F4">
        <w:rPr>
          <w:rFonts w:asciiTheme="majorHAnsi" w:hAnsiTheme="majorHAnsi"/>
          <w:szCs w:val="20"/>
          <w:shd w:val="clear" w:color="auto" w:fill="FFFFFF"/>
        </w:rPr>
        <w:t xml:space="preserve"> Jr. 2007.  Evolution</w:t>
      </w:r>
      <w:r w:rsidR="00200CB2">
        <w:rPr>
          <w:rFonts w:asciiTheme="majorHAnsi" w:hAnsiTheme="majorHAnsi"/>
          <w:szCs w:val="20"/>
          <w:shd w:val="clear" w:color="auto" w:fill="FFFFFF"/>
        </w:rPr>
        <w:t xml:space="preserve"> of the vertebrate eye: </w:t>
      </w:r>
      <w:proofErr w:type="spellStart"/>
      <w:r w:rsidR="00200CB2">
        <w:rPr>
          <w:rFonts w:asciiTheme="majorHAnsi" w:hAnsiTheme="majorHAnsi"/>
          <w:szCs w:val="20"/>
          <w:shd w:val="clear" w:color="auto" w:fill="FFFFFF"/>
        </w:rPr>
        <w:t>opsins</w:t>
      </w:r>
      <w:proofErr w:type="spellEnd"/>
      <w:r w:rsidR="00200CB2">
        <w:rPr>
          <w:rFonts w:asciiTheme="majorHAnsi" w:hAnsiTheme="majorHAnsi"/>
          <w:szCs w:val="20"/>
          <w:shd w:val="clear" w:color="auto" w:fill="FFFFFF"/>
        </w:rPr>
        <w:t>,</w:t>
      </w:r>
      <w:r w:rsidR="00200CB2">
        <w:rPr>
          <w:rFonts w:asciiTheme="majorHAnsi" w:hAnsiTheme="majorHAnsi"/>
          <w:szCs w:val="20"/>
          <w:shd w:val="clear" w:color="auto" w:fill="FFFFFF"/>
        </w:rPr>
        <w:tab/>
      </w:r>
      <w:r w:rsidRPr="000458F4">
        <w:rPr>
          <w:rFonts w:asciiTheme="majorHAnsi" w:hAnsiTheme="majorHAnsi"/>
          <w:szCs w:val="20"/>
          <w:shd w:val="clear" w:color="auto" w:fill="FFFFFF"/>
        </w:rPr>
        <w:t xml:space="preserve">photoreceptors, retina and </w:t>
      </w:r>
      <w:proofErr w:type="gramStart"/>
      <w:r w:rsidRPr="000458F4">
        <w:rPr>
          <w:rFonts w:asciiTheme="majorHAnsi" w:hAnsiTheme="majorHAnsi"/>
          <w:szCs w:val="20"/>
          <w:shd w:val="clear" w:color="auto" w:fill="FFFFFF"/>
        </w:rPr>
        <w:t>eye cup</w:t>
      </w:r>
      <w:proofErr w:type="gramEnd"/>
      <w:r w:rsidRPr="000458F4">
        <w:rPr>
          <w:rFonts w:asciiTheme="majorHAnsi" w:hAnsiTheme="majorHAnsi"/>
          <w:szCs w:val="20"/>
          <w:shd w:val="clear" w:color="auto" w:fill="FFFFFF"/>
        </w:rPr>
        <w:t>.</w:t>
      </w:r>
      <w:r w:rsidRPr="000458F4">
        <w:rPr>
          <w:rFonts w:asciiTheme="majorHAnsi" w:hAnsiTheme="majorHAnsi"/>
          <w:szCs w:val="20"/>
        </w:rPr>
        <w:t> </w:t>
      </w:r>
      <w:proofErr w:type="gramStart"/>
      <w:r w:rsidRPr="000458F4">
        <w:rPr>
          <w:rFonts w:asciiTheme="majorHAnsi" w:hAnsiTheme="majorHAnsi"/>
          <w:szCs w:val="20"/>
        </w:rPr>
        <w:t>Natu</w:t>
      </w:r>
      <w:r w:rsidR="000F4616">
        <w:rPr>
          <w:rFonts w:asciiTheme="majorHAnsi" w:hAnsiTheme="majorHAnsi"/>
          <w:szCs w:val="20"/>
        </w:rPr>
        <w:t>re Reviews Neuroscience.</w:t>
      </w:r>
      <w:proofErr w:type="gramEnd"/>
      <w:r w:rsidR="000F4616">
        <w:rPr>
          <w:rFonts w:asciiTheme="majorHAnsi" w:hAnsiTheme="majorHAnsi"/>
          <w:szCs w:val="20"/>
        </w:rPr>
        <w:t xml:space="preserve"> </w:t>
      </w:r>
      <w:proofErr w:type="gramStart"/>
      <w:r w:rsidRPr="000458F4">
        <w:rPr>
          <w:rFonts w:asciiTheme="majorHAnsi" w:hAnsiTheme="majorHAnsi"/>
          <w:szCs w:val="20"/>
        </w:rPr>
        <w:t>8</w:t>
      </w:r>
      <w:r w:rsidRPr="000458F4">
        <w:rPr>
          <w:rFonts w:asciiTheme="majorHAnsi" w:hAnsiTheme="majorHAnsi"/>
          <w:szCs w:val="20"/>
          <w:shd w:val="clear" w:color="auto" w:fill="FFFFFF"/>
        </w:rPr>
        <w:t>:960–976.</w:t>
      </w:r>
      <w:proofErr w:type="gramEnd"/>
    </w:p>
    <w:p w14:paraId="227FC0DB" w14:textId="77777777" w:rsidR="006B5C6F" w:rsidRDefault="006B5C6F" w:rsidP="00682252">
      <w:pPr>
        <w:spacing w:beforeLines="1" w:before="2" w:afterLines="1" w:after="2"/>
        <w:rPr>
          <w:rFonts w:asciiTheme="majorHAnsi" w:hAnsiTheme="majorHAnsi" w:cs="Times New Roman"/>
          <w:szCs w:val="18"/>
        </w:rPr>
      </w:pPr>
    </w:p>
    <w:p w14:paraId="1A165A77" w14:textId="77777777" w:rsidR="001A64F3" w:rsidRPr="000216E2" w:rsidRDefault="001A64F3" w:rsidP="00682252">
      <w:pPr>
        <w:spacing w:beforeLines="1" w:before="2" w:afterLines="1" w:after="2"/>
        <w:rPr>
          <w:rFonts w:asciiTheme="majorHAnsi" w:hAnsiTheme="majorHAnsi" w:cs="Times New Roman"/>
          <w:szCs w:val="20"/>
        </w:rPr>
      </w:pPr>
      <w:r w:rsidRPr="000216E2">
        <w:rPr>
          <w:rFonts w:asciiTheme="majorHAnsi" w:hAnsiTheme="majorHAnsi" w:cs="Times New Roman"/>
          <w:szCs w:val="18"/>
        </w:rPr>
        <w:t xml:space="preserve">Land MF. 1965. Image formation by a concave reflector in the eye of the scallop, </w:t>
      </w:r>
      <w:proofErr w:type="spellStart"/>
      <w:r w:rsidRPr="00CD4D3D">
        <w:rPr>
          <w:rFonts w:asciiTheme="majorHAnsi" w:hAnsiTheme="majorHAnsi" w:cs="Times New Roman"/>
          <w:i/>
          <w:szCs w:val="18"/>
        </w:rPr>
        <w:t>Pecten</w:t>
      </w:r>
      <w:proofErr w:type="spellEnd"/>
      <w:r>
        <w:rPr>
          <w:rFonts w:asciiTheme="majorHAnsi" w:hAnsiTheme="majorHAnsi" w:cs="Times New Roman"/>
          <w:szCs w:val="18"/>
        </w:rPr>
        <w:tab/>
      </w:r>
      <w:proofErr w:type="spellStart"/>
      <w:r w:rsidRPr="00CD4D3D">
        <w:rPr>
          <w:rFonts w:asciiTheme="majorHAnsi" w:hAnsiTheme="majorHAnsi" w:cs="Times New Roman"/>
          <w:i/>
          <w:szCs w:val="18"/>
        </w:rPr>
        <w:t>maximus</w:t>
      </w:r>
      <w:proofErr w:type="spellEnd"/>
      <w:r w:rsidRPr="000216E2">
        <w:rPr>
          <w:rFonts w:asciiTheme="majorHAnsi" w:hAnsiTheme="majorHAnsi" w:cs="Times New Roman"/>
          <w:szCs w:val="18"/>
        </w:rPr>
        <w:t xml:space="preserve">. </w:t>
      </w:r>
      <w:proofErr w:type="gramStart"/>
      <w:r w:rsidRPr="000216E2">
        <w:rPr>
          <w:rFonts w:asciiTheme="majorHAnsi" w:hAnsiTheme="majorHAnsi" w:cs="Times New Roman"/>
          <w:szCs w:val="18"/>
        </w:rPr>
        <w:t>J</w:t>
      </w:r>
      <w:r>
        <w:rPr>
          <w:rFonts w:asciiTheme="majorHAnsi" w:hAnsiTheme="majorHAnsi" w:cs="Times New Roman"/>
          <w:szCs w:val="18"/>
        </w:rPr>
        <w:t>ournal of</w:t>
      </w:r>
      <w:r w:rsidRPr="000216E2">
        <w:rPr>
          <w:rFonts w:asciiTheme="majorHAnsi" w:hAnsiTheme="majorHAnsi" w:cs="Times New Roman"/>
          <w:szCs w:val="18"/>
        </w:rPr>
        <w:t xml:space="preserve"> Physiol</w:t>
      </w:r>
      <w:r>
        <w:rPr>
          <w:rFonts w:asciiTheme="majorHAnsi" w:hAnsiTheme="majorHAnsi" w:cs="Times New Roman"/>
          <w:szCs w:val="18"/>
        </w:rPr>
        <w:t>ogy</w:t>
      </w:r>
      <w:r w:rsidRPr="000216E2">
        <w:rPr>
          <w:rFonts w:asciiTheme="majorHAnsi" w:hAnsiTheme="majorHAnsi" w:cs="Times New Roman"/>
          <w:szCs w:val="18"/>
        </w:rPr>
        <w:t xml:space="preserve"> 179:138–53.</w:t>
      </w:r>
      <w:proofErr w:type="gramEnd"/>
      <w:r w:rsidRPr="000216E2">
        <w:rPr>
          <w:rFonts w:asciiTheme="majorHAnsi" w:hAnsiTheme="majorHAnsi" w:cs="Times New Roman"/>
          <w:szCs w:val="18"/>
        </w:rPr>
        <w:t xml:space="preserve"> </w:t>
      </w:r>
    </w:p>
    <w:p w14:paraId="669956F4" w14:textId="77777777" w:rsidR="006B5C6F" w:rsidRDefault="006B5C6F" w:rsidP="009C39C9">
      <w:pPr>
        <w:rPr>
          <w:rFonts w:asciiTheme="majorHAnsi" w:hAnsiTheme="majorHAnsi"/>
          <w:szCs w:val="20"/>
          <w:shd w:val="clear" w:color="auto" w:fill="FFFFFF"/>
        </w:rPr>
      </w:pPr>
    </w:p>
    <w:p w14:paraId="23A9B2AC" w14:textId="77777777" w:rsidR="009C39C9" w:rsidRPr="009C39C9" w:rsidRDefault="006B5C6F" w:rsidP="006B5C6F">
      <w:pPr>
        <w:rPr>
          <w:rFonts w:asciiTheme="majorHAnsi" w:hAnsiTheme="majorHAnsi"/>
          <w:szCs w:val="20"/>
          <w:shd w:val="clear" w:color="auto" w:fill="FFFFFF"/>
        </w:rPr>
      </w:pPr>
      <w:r w:rsidRPr="006B5C6F">
        <w:rPr>
          <w:rFonts w:asciiTheme="majorHAnsi" w:hAnsiTheme="majorHAnsi"/>
          <w:szCs w:val="20"/>
          <w:shd w:val="clear" w:color="auto" w:fill="FFFFFF"/>
        </w:rPr>
        <w:t xml:space="preserve">Land, M. F. 1966. </w:t>
      </w:r>
      <w:proofErr w:type="gramStart"/>
      <w:r w:rsidRPr="006B5C6F">
        <w:rPr>
          <w:rFonts w:asciiTheme="majorHAnsi" w:hAnsiTheme="majorHAnsi"/>
          <w:szCs w:val="20"/>
          <w:shd w:val="clear" w:color="auto" w:fill="FFFFFF"/>
        </w:rPr>
        <w:t xml:space="preserve">Activity In Optic Nerve Of </w:t>
      </w:r>
      <w:proofErr w:type="spellStart"/>
      <w:r w:rsidRPr="006B5C6F">
        <w:rPr>
          <w:rFonts w:asciiTheme="majorHAnsi" w:hAnsiTheme="majorHAnsi"/>
          <w:szCs w:val="20"/>
          <w:shd w:val="clear" w:color="auto" w:fill="FFFFFF"/>
        </w:rPr>
        <w:t>Pecten</w:t>
      </w:r>
      <w:proofErr w:type="spellEnd"/>
      <w:r w:rsidRPr="006B5C6F">
        <w:rPr>
          <w:rFonts w:asciiTheme="majorHAnsi" w:hAnsiTheme="majorHAnsi"/>
          <w:szCs w:val="20"/>
          <w:shd w:val="clear" w:color="auto" w:fill="FFFFFF"/>
        </w:rPr>
        <w:t xml:space="preserve"> Maximus In Response To Changes </w:t>
      </w:r>
      <w:r>
        <w:rPr>
          <w:rFonts w:asciiTheme="majorHAnsi" w:hAnsiTheme="majorHAnsi"/>
          <w:szCs w:val="20"/>
          <w:shd w:val="clear" w:color="auto" w:fill="FFFFFF"/>
        </w:rPr>
        <w:t>In</w:t>
      </w:r>
      <w:r>
        <w:rPr>
          <w:rFonts w:asciiTheme="majorHAnsi" w:hAnsiTheme="majorHAnsi"/>
          <w:szCs w:val="20"/>
          <w:shd w:val="clear" w:color="auto" w:fill="FFFFFF"/>
        </w:rPr>
        <w:tab/>
      </w:r>
      <w:r w:rsidRPr="006B5C6F">
        <w:rPr>
          <w:rFonts w:asciiTheme="majorHAnsi" w:hAnsiTheme="majorHAnsi"/>
          <w:szCs w:val="20"/>
          <w:shd w:val="clear" w:color="auto" w:fill="FFFFFF"/>
        </w:rPr>
        <w:t>Light Intensity And To Pattern And Movement In Optical Environment.</w:t>
      </w:r>
      <w:proofErr w:type="gramEnd"/>
      <w:r w:rsidRPr="006B5C6F">
        <w:rPr>
          <w:rFonts w:asciiTheme="majorHAnsi" w:hAnsiTheme="majorHAnsi"/>
          <w:szCs w:val="20"/>
          <w:shd w:val="clear" w:color="auto" w:fill="FFFFFF"/>
        </w:rPr>
        <w:t xml:space="preserve"> </w:t>
      </w:r>
      <w:r>
        <w:rPr>
          <w:rFonts w:asciiTheme="majorHAnsi" w:hAnsiTheme="majorHAnsi"/>
          <w:szCs w:val="20"/>
          <w:shd w:val="clear" w:color="auto" w:fill="FFFFFF"/>
        </w:rPr>
        <w:t xml:space="preserve"> Journal</w:t>
      </w:r>
      <w:r>
        <w:rPr>
          <w:rFonts w:asciiTheme="majorHAnsi" w:hAnsiTheme="majorHAnsi"/>
          <w:szCs w:val="20"/>
          <w:shd w:val="clear" w:color="auto" w:fill="FFFFFF"/>
        </w:rPr>
        <w:tab/>
      </w:r>
      <w:r w:rsidRPr="006B5C6F">
        <w:rPr>
          <w:rFonts w:asciiTheme="majorHAnsi" w:hAnsiTheme="majorHAnsi"/>
          <w:szCs w:val="20"/>
          <w:shd w:val="clear" w:color="auto" w:fill="FFFFFF"/>
        </w:rPr>
        <w:t>Of Experimental Biology 45:83-&amp;</w:t>
      </w:r>
    </w:p>
    <w:p w14:paraId="403836C4" w14:textId="77777777" w:rsidR="006A29B1" w:rsidRDefault="009C39C9" w:rsidP="009C39C9">
      <w:pPr>
        <w:rPr>
          <w:rFonts w:asciiTheme="majorHAnsi" w:hAnsiTheme="majorHAnsi"/>
          <w:szCs w:val="20"/>
          <w:shd w:val="clear" w:color="auto" w:fill="FFFFFF"/>
        </w:rPr>
      </w:pPr>
      <w:r w:rsidRPr="009C39C9">
        <w:rPr>
          <w:rFonts w:asciiTheme="majorHAnsi" w:hAnsiTheme="majorHAnsi"/>
          <w:szCs w:val="20"/>
          <w:shd w:val="clear" w:color="auto" w:fill="FFFFFF"/>
        </w:rPr>
        <w:t>Land, M. F., and D</w:t>
      </w:r>
      <w:proofErr w:type="gramStart"/>
      <w:r w:rsidRPr="009C39C9">
        <w:rPr>
          <w:rFonts w:asciiTheme="majorHAnsi" w:hAnsiTheme="majorHAnsi"/>
          <w:szCs w:val="20"/>
          <w:shd w:val="clear" w:color="auto" w:fill="FFFFFF"/>
        </w:rPr>
        <w:t>.-</w:t>
      </w:r>
      <w:proofErr w:type="gramEnd"/>
      <w:r w:rsidRPr="009C39C9">
        <w:rPr>
          <w:rFonts w:asciiTheme="majorHAnsi" w:hAnsiTheme="majorHAnsi"/>
          <w:szCs w:val="20"/>
          <w:shd w:val="clear" w:color="auto" w:fill="FFFFFF"/>
        </w:rPr>
        <w:t>E. Nilsson. 2006. General-pur</w:t>
      </w:r>
      <w:r>
        <w:rPr>
          <w:rFonts w:asciiTheme="majorHAnsi" w:hAnsiTheme="majorHAnsi"/>
          <w:szCs w:val="20"/>
          <w:shd w:val="clear" w:color="auto" w:fill="FFFFFF"/>
        </w:rPr>
        <w:t>pose and special-purpose visual</w:t>
      </w:r>
      <w:r>
        <w:rPr>
          <w:rFonts w:asciiTheme="majorHAnsi" w:hAnsiTheme="majorHAnsi"/>
          <w:szCs w:val="20"/>
          <w:shd w:val="clear" w:color="auto" w:fill="FFFFFF"/>
        </w:rPr>
        <w:tab/>
      </w:r>
      <w:r w:rsidRPr="009C39C9">
        <w:rPr>
          <w:rFonts w:asciiTheme="majorHAnsi" w:hAnsiTheme="majorHAnsi"/>
          <w:szCs w:val="20"/>
          <w:shd w:val="clear" w:color="auto" w:fill="FFFFFF"/>
        </w:rPr>
        <w:t>systems. Pp. 167-209 in E. J. Warrant and D</w:t>
      </w:r>
      <w:proofErr w:type="gramStart"/>
      <w:r w:rsidRPr="009C39C9">
        <w:rPr>
          <w:rFonts w:asciiTheme="majorHAnsi" w:hAnsiTheme="majorHAnsi"/>
          <w:szCs w:val="20"/>
          <w:shd w:val="clear" w:color="auto" w:fill="FFFFFF"/>
        </w:rPr>
        <w:t>.-</w:t>
      </w:r>
      <w:proofErr w:type="gramEnd"/>
      <w:r w:rsidRPr="009C39C9">
        <w:rPr>
          <w:rFonts w:asciiTheme="majorHAnsi" w:hAnsiTheme="majorHAnsi"/>
          <w:szCs w:val="20"/>
          <w:shd w:val="clear" w:color="auto" w:fill="FFFFFF"/>
        </w:rPr>
        <w:t>E. Nil</w:t>
      </w:r>
      <w:r>
        <w:rPr>
          <w:rFonts w:asciiTheme="majorHAnsi" w:hAnsiTheme="majorHAnsi"/>
          <w:szCs w:val="20"/>
          <w:shd w:val="clear" w:color="auto" w:fill="FFFFFF"/>
        </w:rPr>
        <w:t>sson, eds. Invertebrate vision.</w:t>
      </w:r>
      <w:r>
        <w:rPr>
          <w:rFonts w:asciiTheme="majorHAnsi" w:hAnsiTheme="majorHAnsi"/>
          <w:szCs w:val="20"/>
          <w:shd w:val="clear" w:color="auto" w:fill="FFFFFF"/>
        </w:rPr>
        <w:tab/>
      </w:r>
      <w:r w:rsidRPr="009C39C9">
        <w:rPr>
          <w:rFonts w:asciiTheme="majorHAnsi" w:hAnsiTheme="majorHAnsi"/>
          <w:szCs w:val="20"/>
          <w:shd w:val="clear" w:color="auto" w:fill="FFFFFF"/>
        </w:rPr>
        <w:t>Cambridge University Press, New York, New York.</w:t>
      </w:r>
    </w:p>
    <w:p w14:paraId="4799E594" w14:textId="77777777" w:rsidR="000458F4" w:rsidRPr="000458F4" w:rsidRDefault="006A29B1" w:rsidP="006A29B1">
      <w:pPr>
        <w:rPr>
          <w:rFonts w:asciiTheme="majorHAnsi" w:hAnsiTheme="majorHAnsi"/>
          <w:szCs w:val="20"/>
          <w:shd w:val="clear" w:color="auto" w:fill="FFFFFF"/>
        </w:rPr>
      </w:pPr>
      <w:proofErr w:type="gramStart"/>
      <w:r w:rsidRPr="006A29B1">
        <w:rPr>
          <w:rFonts w:asciiTheme="majorHAnsi" w:hAnsiTheme="majorHAnsi"/>
          <w:szCs w:val="20"/>
          <w:shd w:val="clear" w:color="auto" w:fill="FFFFFF"/>
        </w:rPr>
        <w:t>Morton, B. 2000.</w:t>
      </w:r>
      <w:proofErr w:type="gramEnd"/>
      <w:r w:rsidRPr="006A29B1">
        <w:rPr>
          <w:rFonts w:asciiTheme="majorHAnsi" w:hAnsiTheme="majorHAnsi"/>
          <w:szCs w:val="20"/>
          <w:shd w:val="clear" w:color="auto" w:fill="FFFFFF"/>
        </w:rPr>
        <w:t xml:space="preserve"> </w:t>
      </w:r>
      <w:proofErr w:type="gramStart"/>
      <w:r w:rsidRPr="006A29B1">
        <w:rPr>
          <w:rFonts w:asciiTheme="majorHAnsi" w:hAnsiTheme="majorHAnsi"/>
          <w:szCs w:val="20"/>
          <w:shd w:val="clear" w:color="auto" w:fill="FFFFFF"/>
        </w:rPr>
        <w:t xml:space="preserve">The function of </w:t>
      </w:r>
      <w:proofErr w:type="spellStart"/>
      <w:r w:rsidRPr="006A29B1">
        <w:rPr>
          <w:rFonts w:asciiTheme="majorHAnsi" w:hAnsiTheme="majorHAnsi"/>
          <w:szCs w:val="20"/>
          <w:shd w:val="clear" w:color="auto" w:fill="FFFFFF"/>
        </w:rPr>
        <w:t>pallial</w:t>
      </w:r>
      <w:proofErr w:type="spellEnd"/>
      <w:r w:rsidRPr="006A29B1">
        <w:rPr>
          <w:rFonts w:asciiTheme="majorHAnsi" w:hAnsiTheme="majorHAnsi"/>
          <w:szCs w:val="20"/>
          <w:shd w:val="clear" w:color="auto" w:fill="FFFFFF"/>
        </w:rPr>
        <w:t xml:space="preserve"> eyes within the </w:t>
      </w:r>
      <w:proofErr w:type="spellStart"/>
      <w:r w:rsidRPr="006A29B1">
        <w:rPr>
          <w:rFonts w:asciiTheme="majorHAnsi" w:hAnsiTheme="majorHAnsi"/>
          <w:szCs w:val="20"/>
          <w:shd w:val="clear" w:color="auto" w:fill="FFFFFF"/>
        </w:rPr>
        <w:t>Pe</w:t>
      </w:r>
      <w:r>
        <w:rPr>
          <w:rFonts w:asciiTheme="majorHAnsi" w:hAnsiTheme="majorHAnsi"/>
          <w:szCs w:val="20"/>
          <w:shd w:val="clear" w:color="auto" w:fill="FFFFFF"/>
        </w:rPr>
        <w:t>ctinidae</w:t>
      </w:r>
      <w:proofErr w:type="spellEnd"/>
      <w:r>
        <w:rPr>
          <w:rFonts w:asciiTheme="majorHAnsi" w:hAnsiTheme="majorHAnsi"/>
          <w:szCs w:val="20"/>
          <w:shd w:val="clear" w:color="auto" w:fill="FFFFFF"/>
        </w:rPr>
        <w:t>, with a description of</w:t>
      </w:r>
      <w:r>
        <w:rPr>
          <w:rFonts w:asciiTheme="majorHAnsi" w:hAnsiTheme="majorHAnsi"/>
          <w:szCs w:val="20"/>
          <w:shd w:val="clear" w:color="auto" w:fill="FFFFFF"/>
        </w:rPr>
        <w:tab/>
      </w:r>
      <w:r w:rsidRPr="006A29B1">
        <w:rPr>
          <w:rFonts w:asciiTheme="majorHAnsi" w:hAnsiTheme="majorHAnsi"/>
          <w:szCs w:val="20"/>
          <w:shd w:val="clear" w:color="auto" w:fill="FFFFFF"/>
        </w:rPr>
        <w:t xml:space="preserve">those present in </w:t>
      </w:r>
      <w:proofErr w:type="spellStart"/>
      <w:r w:rsidRPr="006A29B1">
        <w:rPr>
          <w:rFonts w:asciiTheme="majorHAnsi" w:hAnsiTheme="majorHAnsi"/>
          <w:szCs w:val="20"/>
          <w:shd w:val="clear" w:color="auto" w:fill="FFFFFF"/>
        </w:rPr>
        <w:t>Patinopecten</w:t>
      </w:r>
      <w:proofErr w:type="spellEnd"/>
      <w:r w:rsidRPr="006A29B1">
        <w:rPr>
          <w:rFonts w:asciiTheme="majorHAnsi" w:hAnsiTheme="majorHAnsi"/>
          <w:szCs w:val="20"/>
          <w:shd w:val="clear" w:color="auto" w:fill="FFFFFF"/>
        </w:rPr>
        <w:t xml:space="preserve"> </w:t>
      </w:r>
      <w:proofErr w:type="spellStart"/>
      <w:r w:rsidRPr="006A29B1">
        <w:rPr>
          <w:rFonts w:asciiTheme="majorHAnsi" w:hAnsiTheme="majorHAnsi"/>
          <w:szCs w:val="20"/>
          <w:shd w:val="clear" w:color="auto" w:fill="FFFFFF"/>
        </w:rPr>
        <w:t>yessoensis</w:t>
      </w:r>
      <w:proofErr w:type="spellEnd"/>
      <w:r w:rsidRPr="006A29B1">
        <w:rPr>
          <w:rFonts w:asciiTheme="majorHAnsi" w:hAnsiTheme="majorHAnsi"/>
          <w:szCs w:val="20"/>
          <w:shd w:val="clear" w:color="auto" w:fill="FFFFFF"/>
        </w:rPr>
        <w:t>.</w:t>
      </w:r>
      <w:proofErr w:type="gramEnd"/>
      <w:r w:rsidRPr="006A29B1">
        <w:rPr>
          <w:rFonts w:asciiTheme="majorHAnsi" w:hAnsiTheme="majorHAnsi"/>
          <w:szCs w:val="20"/>
          <w:shd w:val="clear" w:color="auto" w:fill="FFFFFF"/>
        </w:rPr>
        <w:t xml:space="preserve"> Pp. 247-25</w:t>
      </w:r>
      <w:r>
        <w:rPr>
          <w:rFonts w:asciiTheme="majorHAnsi" w:hAnsiTheme="majorHAnsi"/>
          <w:szCs w:val="20"/>
          <w:shd w:val="clear" w:color="auto" w:fill="FFFFFF"/>
        </w:rPr>
        <w:t>5 in E. M. Harper, J. D.</w:t>
      </w:r>
      <w:r>
        <w:rPr>
          <w:rFonts w:asciiTheme="majorHAnsi" w:hAnsiTheme="majorHAnsi"/>
          <w:szCs w:val="20"/>
          <w:shd w:val="clear" w:color="auto" w:fill="FFFFFF"/>
        </w:rPr>
        <w:tab/>
      </w:r>
      <w:r w:rsidRPr="006A29B1">
        <w:rPr>
          <w:rFonts w:asciiTheme="majorHAnsi" w:hAnsiTheme="majorHAnsi"/>
          <w:szCs w:val="20"/>
          <w:shd w:val="clear" w:color="auto" w:fill="FFFFFF"/>
        </w:rPr>
        <w:t xml:space="preserve">Taylor and J. A. Crane, </w:t>
      </w:r>
      <w:proofErr w:type="gramStart"/>
      <w:r w:rsidRPr="006A29B1">
        <w:rPr>
          <w:rFonts w:asciiTheme="majorHAnsi" w:hAnsiTheme="majorHAnsi"/>
          <w:szCs w:val="20"/>
          <w:shd w:val="clear" w:color="auto" w:fill="FFFFFF"/>
        </w:rPr>
        <w:t>eds</w:t>
      </w:r>
      <w:proofErr w:type="gramEnd"/>
      <w:r w:rsidRPr="006A29B1">
        <w:rPr>
          <w:rFonts w:asciiTheme="majorHAnsi" w:hAnsiTheme="majorHAnsi"/>
          <w:szCs w:val="20"/>
          <w:shd w:val="clear" w:color="auto" w:fill="FFFFFF"/>
        </w:rPr>
        <w:t xml:space="preserve">. </w:t>
      </w:r>
      <w:proofErr w:type="gramStart"/>
      <w:r w:rsidRPr="006A29B1">
        <w:rPr>
          <w:rFonts w:asciiTheme="majorHAnsi" w:hAnsiTheme="majorHAnsi"/>
          <w:szCs w:val="20"/>
          <w:shd w:val="clear" w:color="auto" w:fill="FFFFFF"/>
        </w:rPr>
        <w:t xml:space="preserve">Evolutionary biology </w:t>
      </w:r>
      <w:r>
        <w:rPr>
          <w:rFonts w:asciiTheme="majorHAnsi" w:hAnsiTheme="majorHAnsi"/>
          <w:szCs w:val="20"/>
          <w:shd w:val="clear" w:color="auto" w:fill="FFFFFF"/>
        </w:rPr>
        <w:t xml:space="preserve">of the </w:t>
      </w:r>
      <w:proofErr w:type="spellStart"/>
      <w:r>
        <w:rPr>
          <w:rFonts w:asciiTheme="majorHAnsi" w:hAnsiTheme="majorHAnsi"/>
          <w:szCs w:val="20"/>
          <w:shd w:val="clear" w:color="auto" w:fill="FFFFFF"/>
        </w:rPr>
        <w:t>Bivalvia</w:t>
      </w:r>
      <w:proofErr w:type="spellEnd"/>
      <w:r>
        <w:rPr>
          <w:rFonts w:asciiTheme="majorHAnsi" w:hAnsiTheme="majorHAnsi"/>
          <w:szCs w:val="20"/>
          <w:shd w:val="clear" w:color="auto" w:fill="FFFFFF"/>
        </w:rPr>
        <w:t>.</w:t>
      </w:r>
      <w:proofErr w:type="gramEnd"/>
      <w:r>
        <w:rPr>
          <w:rFonts w:asciiTheme="majorHAnsi" w:hAnsiTheme="majorHAnsi"/>
          <w:szCs w:val="20"/>
          <w:shd w:val="clear" w:color="auto" w:fill="FFFFFF"/>
        </w:rPr>
        <w:t xml:space="preserve"> </w:t>
      </w:r>
      <w:proofErr w:type="gramStart"/>
      <w:r>
        <w:rPr>
          <w:rFonts w:asciiTheme="majorHAnsi" w:hAnsiTheme="majorHAnsi"/>
          <w:szCs w:val="20"/>
          <w:shd w:val="clear" w:color="auto" w:fill="FFFFFF"/>
        </w:rPr>
        <w:t>The Geological</w:t>
      </w:r>
      <w:r>
        <w:rPr>
          <w:rFonts w:asciiTheme="majorHAnsi" w:hAnsiTheme="majorHAnsi"/>
          <w:szCs w:val="20"/>
          <w:shd w:val="clear" w:color="auto" w:fill="FFFFFF"/>
        </w:rPr>
        <w:tab/>
      </w:r>
      <w:r w:rsidRPr="006A29B1">
        <w:rPr>
          <w:rFonts w:asciiTheme="majorHAnsi" w:hAnsiTheme="majorHAnsi"/>
          <w:szCs w:val="20"/>
          <w:shd w:val="clear" w:color="auto" w:fill="FFFFFF"/>
        </w:rPr>
        <w:t>Society, London</w:t>
      </w:r>
      <w:r>
        <w:rPr>
          <w:rFonts w:asciiTheme="majorHAnsi" w:hAnsiTheme="majorHAnsi"/>
          <w:szCs w:val="20"/>
          <w:shd w:val="clear" w:color="auto" w:fill="FFFFFF"/>
        </w:rPr>
        <w:t>.</w:t>
      </w:r>
      <w:proofErr w:type="gramEnd"/>
    </w:p>
    <w:p w14:paraId="76093993" w14:textId="77777777" w:rsidR="00D722C5" w:rsidRDefault="00642B51" w:rsidP="000458F4">
      <w:pPr>
        <w:rPr>
          <w:rFonts w:asciiTheme="majorHAnsi" w:hAnsiTheme="majorHAnsi"/>
          <w:szCs w:val="27"/>
        </w:rPr>
      </w:pPr>
      <w:proofErr w:type="gramStart"/>
      <w:r>
        <w:rPr>
          <w:rFonts w:asciiTheme="majorHAnsi" w:hAnsiTheme="majorHAnsi"/>
          <w:szCs w:val="27"/>
        </w:rPr>
        <w:t xml:space="preserve">Porter, M.L., </w:t>
      </w:r>
      <w:proofErr w:type="spellStart"/>
      <w:r>
        <w:rPr>
          <w:rFonts w:asciiTheme="majorHAnsi" w:hAnsiTheme="majorHAnsi"/>
          <w:szCs w:val="27"/>
        </w:rPr>
        <w:t>Blasic</w:t>
      </w:r>
      <w:proofErr w:type="spellEnd"/>
      <w:r>
        <w:rPr>
          <w:rFonts w:asciiTheme="majorHAnsi" w:hAnsiTheme="majorHAnsi"/>
          <w:szCs w:val="27"/>
        </w:rPr>
        <w:t>, J.R., Bok, M.J, Cameron, E.G., Pringle, T., Cronin, T.W.</w:t>
      </w:r>
      <w:r w:rsidR="00200CB2">
        <w:rPr>
          <w:rFonts w:asciiTheme="majorHAnsi" w:hAnsiTheme="majorHAnsi"/>
          <w:szCs w:val="27"/>
        </w:rPr>
        <w:t>, Robinson, P.R.</w:t>
      </w:r>
      <w:r w:rsidR="00200CB2">
        <w:rPr>
          <w:rFonts w:asciiTheme="majorHAnsi" w:hAnsiTheme="majorHAnsi"/>
          <w:szCs w:val="27"/>
        </w:rPr>
        <w:tab/>
      </w:r>
      <w:r w:rsidR="00EA5932">
        <w:rPr>
          <w:rFonts w:asciiTheme="majorHAnsi" w:hAnsiTheme="majorHAnsi"/>
          <w:szCs w:val="27"/>
        </w:rPr>
        <w:t>2011</w:t>
      </w:r>
      <w:r>
        <w:rPr>
          <w:rFonts w:asciiTheme="majorHAnsi" w:hAnsiTheme="majorHAnsi"/>
          <w:szCs w:val="27"/>
        </w:rPr>
        <w:t>.</w:t>
      </w:r>
      <w:proofErr w:type="gramEnd"/>
      <w:r>
        <w:rPr>
          <w:rFonts w:asciiTheme="majorHAnsi" w:hAnsiTheme="majorHAnsi"/>
          <w:szCs w:val="27"/>
        </w:rPr>
        <w:t xml:space="preserve"> Shedding new light on </w:t>
      </w:r>
      <w:proofErr w:type="spellStart"/>
      <w:r>
        <w:rPr>
          <w:rFonts w:asciiTheme="majorHAnsi" w:hAnsiTheme="majorHAnsi"/>
          <w:szCs w:val="27"/>
        </w:rPr>
        <w:t>opsin</w:t>
      </w:r>
      <w:proofErr w:type="spellEnd"/>
      <w:r>
        <w:rPr>
          <w:rFonts w:asciiTheme="majorHAnsi" w:hAnsiTheme="majorHAnsi"/>
          <w:szCs w:val="27"/>
        </w:rPr>
        <w:t xml:space="preserve"> evolution. </w:t>
      </w:r>
      <w:proofErr w:type="gramStart"/>
      <w:r>
        <w:rPr>
          <w:rFonts w:asciiTheme="majorHAnsi" w:hAnsiTheme="majorHAnsi"/>
          <w:szCs w:val="27"/>
        </w:rPr>
        <w:t>Proceedings of the Royal Society</w:t>
      </w:r>
      <w:r w:rsidR="00200CB2">
        <w:rPr>
          <w:rFonts w:asciiTheme="majorHAnsi" w:hAnsiTheme="majorHAnsi"/>
          <w:szCs w:val="27"/>
        </w:rPr>
        <w:t>,</w:t>
      </w:r>
      <w:r w:rsidR="00200CB2">
        <w:rPr>
          <w:rFonts w:asciiTheme="majorHAnsi" w:hAnsiTheme="majorHAnsi"/>
          <w:szCs w:val="27"/>
        </w:rPr>
        <w:tab/>
      </w:r>
      <w:r w:rsidR="00EA5932">
        <w:rPr>
          <w:rFonts w:asciiTheme="majorHAnsi" w:hAnsiTheme="majorHAnsi"/>
          <w:szCs w:val="27"/>
        </w:rPr>
        <w:t>Biological Sciences.</w:t>
      </w:r>
      <w:proofErr w:type="gramEnd"/>
      <w:r w:rsidR="00EA5932">
        <w:rPr>
          <w:rFonts w:asciiTheme="majorHAnsi" w:hAnsiTheme="majorHAnsi"/>
          <w:szCs w:val="27"/>
        </w:rPr>
        <w:t xml:space="preserve"> 279</w:t>
      </w:r>
    </w:p>
    <w:p w14:paraId="5AF2C24C" w14:textId="77777777" w:rsidR="00642B51" w:rsidRDefault="00D722C5" w:rsidP="00D722C5">
      <w:pPr>
        <w:rPr>
          <w:rFonts w:asciiTheme="majorHAnsi" w:hAnsiTheme="majorHAnsi"/>
          <w:szCs w:val="27"/>
        </w:rPr>
      </w:pPr>
      <w:proofErr w:type="spellStart"/>
      <w:r w:rsidRPr="00D722C5">
        <w:rPr>
          <w:rFonts w:asciiTheme="majorHAnsi" w:hAnsiTheme="majorHAnsi"/>
          <w:szCs w:val="27"/>
        </w:rPr>
        <w:t>Puslednik</w:t>
      </w:r>
      <w:proofErr w:type="spellEnd"/>
      <w:r w:rsidRPr="00D722C5">
        <w:rPr>
          <w:rFonts w:asciiTheme="majorHAnsi" w:hAnsiTheme="majorHAnsi"/>
          <w:szCs w:val="27"/>
        </w:rPr>
        <w:t xml:space="preserve">, L., and J. M. Serb. 2008. Molecular </w:t>
      </w:r>
      <w:proofErr w:type="spellStart"/>
      <w:r w:rsidRPr="00D722C5">
        <w:rPr>
          <w:rFonts w:asciiTheme="majorHAnsi" w:hAnsiTheme="majorHAnsi"/>
          <w:szCs w:val="27"/>
        </w:rPr>
        <w:t>phylogenetics</w:t>
      </w:r>
      <w:proofErr w:type="spellEnd"/>
      <w:r w:rsidRPr="00D722C5">
        <w:rPr>
          <w:rFonts w:asciiTheme="majorHAnsi" w:hAnsiTheme="majorHAnsi"/>
          <w:szCs w:val="27"/>
        </w:rPr>
        <w:t xml:space="preserve"> of the </w:t>
      </w:r>
      <w:proofErr w:type="spellStart"/>
      <w:r w:rsidRPr="00D722C5">
        <w:rPr>
          <w:rFonts w:asciiTheme="majorHAnsi" w:hAnsiTheme="majorHAnsi"/>
          <w:szCs w:val="27"/>
        </w:rPr>
        <w:t>Pectinidae</w:t>
      </w:r>
      <w:proofErr w:type="spellEnd"/>
      <w:r w:rsidRPr="00D722C5">
        <w:rPr>
          <w:rFonts w:asciiTheme="majorHAnsi" w:hAnsiTheme="majorHAnsi"/>
          <w:szCs w:val="27"/>
        </w:rPr>
        <w:t xml:space="preserve"> </w:t>
      </w:r>
      <w:r>
        <w:rPr>
          <w:rFonts w:asciiTheme="majorHAnsi" w:hAnsiTheme="majorHAnsi"/>
          <w:szCs w:val="27"/>
        </w:rPr>
        <w:t>(Mollusca:</w:t>
      </w:r>
      <w:r>
        <w:rPr>
          <w:rFonts w:asciiTheme="majorHAnsi" w:hAnsiTheme="majorHAnsi"/>
          <w:szCs w:val="27"/>
        </w:rPr>
        <w:tab/>
      </w:r>
      <w:proofErr w:type="spellStart"/>
      <w:r w:rsidRPr="00D722C5">
        <w:rPr>
          <w:rFonts w:asciiTheme="majorHAnsi" w:hAnsiTheme="majorHAnsi"/>
          <w:szCs w:val="27"/>
        </w:rPr>
        <w:t>Bivalvia</w:t>
      </w:r>
      <w:proofErr w:type="spellEnd"/>
      <w:r w:rsidRPr="00D722C5">
        <w:rPr>
          <w:rFonts w:asciiTheme="majorHAnsi" w:hAnsiTheme="majorHAnsi"/>
          <w:szCs w:val="27"/>
        </w:rPr>
        <w:t xml:space="preserve">) and effect of increased taxon sampling and </w:t>
      </w:r>
      <w:proofErr w:type="spellStart"/>
      <w:r w:rsidRPr="00D722C5">
        <w:rPr>
          <w:rFonts w:asciiTheme="majorHAnsi" w:hAnsiTheme="majorHAnsi"/>
          <w:szCs w:val="27"/>
        </w:rPr>
        <w:t>outgroup</w:t>
      </w:r>
      <w:proofErr w:type="spellEnd"/>
      <w:r w:rsidRPr="00D722C5">
        <w:rPr>
          <w:rFonts w:asciiTheme="majorHAnsi" w:hAnsiTheme="majorHAnsi"/>
          <w:szCs w:val="27"/>
        </w:rPr>
        <w:t xml:space="preserve"> </w:t>
      </w:r>
      <w:r>
        <w:rPr>
          <w:rFonts w:asciiTheme="majorHAnsi" w:hAnsiTheme="majorHAnsi"/>
          <w:szCs w:val="27"/>
        </w:rPr>
        <w:t>selection on tree</w:t>
      </w:r>
      <w:r>
        <w:rPr>
          <w:rFonts w:asciiTheme="majorHAnsi" w:hAnsiTheme="majorHAnsi"/>
          <w:szCs w:val="27"/>
        </w:rPr>
        <w:tab/>
      </w:r>
      <w:r w:rsidRPr="00D722C5">
        <w:rPr>
          <w:rFonts w:asciiTheme="majorHAnsi" w:hAnsiTheme="majorHAnsi"/>
          <w:szCs w:val="27"/>
        </w:rPr>
        <w:t xml:space="preserve">topology. Molecular </w:t>
      </w:r>
      <w:proofErr w:type="spellStart"/>
      <w:r w:rsidRPr="00D722C5">
        <w:rPr>
          <w:rFonts w:asciiTheme="majorHAnsi" w:hAnsiTheme="majorHAnsi"/>
          <w:szCs w:val="27"/>
        </w:rPr>
        <w:t>Phylogenetics</w:t>
      </w:r>
      <w:proofErr w:type="spellEnd"/>
      <w:r w:rsidRPr="00D722C5">
        <w:rPr>
          <w:rFonts w:asciiTheme="majorHAnsi" w:hAnsiTheme="majorHAnsi"/>
          <w:szCs w:val="27"/>
        </w:rPr>
        <w:t xml:space="preserve"> And Evolution 48:1178-1188.</w:t>
      </w:r>
    </w:p>
    <w:p w14:paraId="2E14CE3A" w14:textId="77777777" w:rsidR="001A64F3" w:rsidRDefault="000458F4" w:rsidP="000458F4">
      <w:pPr>
        <w:rPr>
          <w:rFonts w:asciiTheme="majorHAnsi" w:hAnsiTheme="majorHAnsi"/>
          <w:szCs w:val="27"/>
        </w:rPr>
      </w:pPr>
      <w:r w:rsidRPr="000458F4">
        <w:rPr>
          <w:rFonts w:asciiTheme="majorHAnsi" w:hAnsiTheme="majorHAnsi"/>
          <w:szCs w:val="27"/>
        </w:rPr>
        <w:t>Shumway, S. E., Parsons, J. 2006. Scallops: Biology, Ec</w:t>
      </w:r>
      <w:r w:rsidR="00200CB2">
        <w:rPr>
          <w:rFonts w:asciiTheme="majorHAnsi" w:hAnsiTheme="majorHAnsi"/>
          <w:szCs w:val="27"/>
        </w:rPr>
        <w:t>ology and Aquaculture. Elsevier</w:t>
      </w:r>
      <w:r w:rsidR="00200CB2">
        <w:rPr>
          <w:rFonts w:asciiTheme="majorHAnsi" w:hAnsiTheme="majorHAnsi"/>
          <w:szCs w:val="27"/>
        </w:rPr>
        <w:tab/>
      </w:r>
      <w:r w:rsidRPr="00E037FC">
        <w:rPr>
          <w:rFonts w:asciiTheme="majorHAnsi" w:hAnsiTheme="majorHAnsi"/>
          <w:szCs w:val="27"/>
        </w:rPr>
        <w:t>Science, 2nd</w:t>
      </w:r>
      <w:r w:rsidRPr="00E037FC">
        <w:rPr>
          <w:rFonts w:asciiTheme="majorHAnsi" w:hAnsiTheme="majorHAnsi"/>
        </w:rPr>
        <w:t> </w:t>
      </w:r>
      <w:r w:rsidRPr="00E037FC">
        <w:rPr>
          <w:rFonts w:asciiTheme="majorHAnsi" w:hAnsiTheme="majorHAnsi"/>
          <w:szCs w:val="27"/>
        </w:rPr>
        <w:t>Edition.</w:t>
      </w:r>
    </w:p>
    <w:p w14:paraId="6F386122" w14:textId="77777777" w:rsidR="005903AE" w:rsidRDefault="000D71B8" w:rsidP="00682252">
      <w:pPr>
        <w:spacing w:beforeLines="1" w:before="2" w:afterLines="1" w:after="2"/>
        <w:rPr>
          <w:rFonts w:asciiTheme="majorHAnsi" w:hAnsiTheme="majorHAnsi" w:cs="Times New Roman"/>
          <w:szCs w:val="18"/>
        </w:rPr>
      </w:pPr>
      <w:proofErr w:type="spellStart"/>
      <w:r>
        <w:rPr>
          <w:rFonts w:asciiTheme="majorHAnsi" w:hAnsiTheme="majorHAnsi" w:cs="Times New Roman"/>
          <w:szCs w:val="18"/>
        </w:rPr>
        <w:t>Speiser</w:t>
      </w:r>
      <w:proofErr w:type="spellEnd"/>
      <w:r>
        <w:rPr>
          <w:rFonts w:asciiTheme="majorHAnsi" w:hAnsiTheme="majorHAnsi" w:cs="Times New Roman"/>
          <w:szCs w:val="18"/>
        </w:rPr>
        <w:t>, D.I. 2010. The form and function of scallop mantle eyes (Doctoral dissertation).</w:t>
      </w:r>
      <w:r>
        <w:rPr>
          <w:rFonts w:asciiTheme="majorHAnsi" w:hAnsiTheme="majorHAnsi" w:cs="Times New Roman"/>
          <w:szCs w:val="18"/>
        </w:rPr>
        <w:tab/>
        <w:t xml:space="preserve">Retrieved from Duke University libraries. </w:t>
      </w:r>
    </w:p>
    <w:p w14:paraId="60F33BED" w14:textId="77777777" w:rsidR="000D71B8" w:rsidRDefault="000D71B8" w:rsidP="00682252">
      <w:pPr>
        <w:spacing w:beforeLines="1" w:before="2" w:afterLines="1" w:after="2"/>
        <w:rPr>
          <w:rFonts w:asciiTheme="majorHAnsi" w:hAnsiTheme="majorHAnsi" w:cs="Times New Roman"/>
          <w:szCs w:val="18"/>
        </w:rPr>
      </w:pPr>
    </w:p>
    <w:p w14:paraId="6E4EE68F" w14:textId="77777777" w:rsidR="005903AE" w:rsidRDefault="001A64F3" w:rsidP="00682252">
      <w:pPr>
        <w:spacing w:beforeLines="1" w:before="2" w:afterLines="1" w:after="2"/>
        <w:rPr>
          <w:rFonts w:asciiTheme="majorHAnsi" w:hAnsiTheme="majorHAnsi" w:cs="Times New Roman"/>
          <w:szCs w:val="18"/>
        </w:rPr>
      </w:pPr>
      <w:proofErr w:type="spellStart"/>
      <w:proofErr w:type="gramStart"/>
      <w:r w:rsidRPr="000216E2">
        <w:rPr>
          <w:rFonts w:asciiTheme="majorHAnsi" w:hAnsiTheme="majorHAnsi" w:cs="Times New Roman"/>
          <w:szCs w:val="18"/>
        </w:rPr>
        <w:t>Speiser</w:t>
      </w:r>
      <w:proofErr w:type="spellEnd"/>
      <w:r w:rsidR="000D71B8">
        <w:rPr>
          <w:rFonts w:asciiTheme="majorHAnsi" w:hAnsiTheme="majorHAnsi" w:cs="Times New Roman"/>
          <w:szCs w:val="18"/>
        </w:rPr>
        <w:t>,</w:t>
      </w:r>
      <w:r w:rsidRPr="000216E2">
        <w:rPr>
          <w:rFonts w:asciiTheme="majorHAnsi" w:hAnsiTheme="majorHAnsi" w:cs="Times New Roman"/>
          <w:szCs w:val="18"/>
        </w:rPr>
        <w:t xml:space="preserve"> D</w:t>
      </w:r>
      <w:r w:rsidR="000D71B8">
        <w:rPr>
          <w:rFonts w:asciiTheme="majorHAnsi" w:hAnsiTheme="majorHAnsi" w:cs="Times New Roman"/>
          <w:szCs w:val="18"/>
        </w:rPr>
        <w:t>.</w:t>
      </w:r>
      <w:r w:rsidRPr="000216E2">
        <w:rPr>
          <w:rFonts w:asciiTheme="majorHAnsi" w:hAnsiTheme="majorHAnsi" w:cs="Times New Roman"/>
          <w:szCs w:val="18"/>
        </w:rPr>
        <w:t>I</w:t>
      </w:r>
      <w:r w:rsidR="000D71B8">
        <w:rPr>
          <w:rFonts w:asciiTheme="majorHAnsi" w:hAnsiTheme="majorHAnsi" w:cs="Times New Roman"/>
          <w:szCs w:val="18"/>
        </w:rPr>
        <w:t>.</w:t>
      </w:r>
      <w:r w:rsidRPr="000216E2">
        <w:rPr>
          <w:rFonts w:asciiTheme="majorHAnsi" w:hAnsiTheme="majorHAnsi" w:cs="Times New Roman"/>
          <w:szCs w:val="18"/>
        </w:rPr>
        <w:t xml:space="preserve">, </w:t>
      </w:r>
      <w:proofErr w:type="spellStart"/>
      <w:r w:rsidRPr="000216E2">
        <w:rPr>
          <w:rFonts w:asciiTheme="majorHAnsi" w:hAnsiTheme="majorHAnsi" w:cs="Times New Roman"/>
          <w:szCs w:val="18"/>
        </w:rPr>
        <w:t>Johnsen</w:t>
      </w:r>
      <w:proofErr w:type="spellEnd"/>
      <w:r w:rsidRPr="000216E2">
        <w:rPr>
          <w:rFonts w:asciiTheme="majorHAnsi" w:hAnsiTheme="majorHAnsi" w:cs="Times New Roman"/>
          <w:szCs w:val="18"/>
        </w:rPr>
        <w:t xml:space="preserve"> S. 2008.</w:t>
      </w:r>
      <w:proofErr w:type="gramEnd"/>
      <w:r w:rsidRPr="000216E2">
        <w:rPr>
          <w:rFonts w:asciiTheme="majorHAnsi" w:hAnsiTheme="majorHAnsi" w:cs="Times New Roman"/>
          <w:szCs w:val="18"/>
        </w:rPr>
        <w:t xml:space="preserve"> </w:t>
      </w:r>
      <w:proofErr w:type="gramStart"/>
      <w:r w:rsidRPr="000216E2">
        <w:rPr>
          <w:rFonts w:asciiTheme="majorHAnsi" w:hAnsiTheme="majorHAnsi" w:cs="Times New Roman"/>
          <w:szCs w:val="18"/>
        </w:rPr>
        <w:t>Comparative morpholog</w:t>
      </w:r>
      <w:r>
        <w:rPr>
          <w:rFonts w:asciiTheme="majorHAnsi" w:hAnsiTheme="majorHAnsi" w:cs="Times New Roman"/>
          <w:szCs w:val="18"/>
        </w:rPr>
        <w:t>y of the concave mirror eyes of</w:t>
      </w:r>
      <w:r>
        <w:rPr>
          <w:rFonts w:asciiTheme="majorHAnsi" w:hAnsiTheme="majorHAnsi" w:cs="Times New Roman"/>
          <w:szCs w:val="18"/>
        </w:rPr>
        <w:tab/>
      </w:r>
      <w:r w:rsidRPr="000216E2">
        <w:rPr>
          <w:rFonts w:asciiTheme="majorHAnsi" w:hAnsiTheme="majorHAnsi" w:cs="Times New Roman"/>
          <w:szCs w:val="18"/>
        </w:rPr>
        <w:t>scallops (</w:t>
      </w:r>
      <w:proofErr w:type="spellStart"/>
      <w:r w:rsidRPr="000216E2">
        <w:rPr>
          <w:rFonts w:asciiTheme="majorHAnsi" w:hAnsiTheme="majorHAnsi" w:cs="Times New Roman"/>
          <w:szCs w:val="18"/>
        </w:rPr>
        <w:t>Pectinoidea</w:t>
      </w:r>
      <w:proofErr w:type="spellEnd"/>
      <w:r w:rsidRPr="000216E2">
        <w:rPr>
          <w:rFonts w:asciiTheme="majorHAnsi" w:hAnsiTheme="majorHAnsi" w:cs="Times New Roman"/>
          <w:szCs w:val="18"/>
        </w:rPr>
        <w:t>).</w:t>
      </w:r>
      <w:proofErr w:type="gramEnd"/>
      <w:r w:rsidRPr="000216E2">
        <w:rPr>
          <w:rFonts w:asciiTheme="majorHAnsi" w:hAnsiTheme="majorHAnsi" w:cs="Times New Roman"/>
          <w:szCs w:val="18"/>
        </w:rPr>
        <w:t xml:space="preserve"> </w:t>
      </w:r>
      <w:proofErr w:type="gramStart"/>
      <w:r w:rsidRPr="000216E2">
        <w:rPr>
          <w:rFonts w:asciiTheme="majorHAnsi" w:hAnsiTheme="majorHAnsi" w:cs="Times New Roman"/>
          <w:szCs w:val="18"/>
        </w:rPr>
        <w:t>Am</w:t>
      </w:r>
      <w:proofErr w:type="gramEnd"/>
      <w:r w:rsidRPr="000216E2">
        <w:rPr>
          <w:rFonts w:asciiTheme="majorHAnsi" w:hAnsiTheme="majorHAnsi" w:cs="Times New Roman"/>
          <w:szCs w:val="18"/>
        </w:rPr>
        <w:t xml:space="preserve"> </w:t>
      </w:r>
      <w:proofErr w:type="spellStart"/>
      <w:r w:rsidRPr="000216E2">
        <w:rPr>
          <w:rFonts w:asciiTheme="majorHAnsi" w:hAnsiTheme="majorHAnsi" w:cs="Times New Roman"/>
          <w:szCs w:val="18"/>
        </w:rPr>
        <w:t>Malacol</w:t>
      </w:r>
      <w:proofErr w:type="spellEnd"/>
      <w:r w:rsidRPr="000216E2">
        <w:rPr>
          <w:rFonts w:asciiTheme="majorHAnsi" w:hAnsiTheme="majorHAnsi" w:cs="Times New Roman"/>
          <w:szCs w:val="18"/>
        </w:rPr>
        <w:t xml:space="preserve"> Bull 26:27–33. </w:t>
      </w:r>
    </w:p>
    <w:p w14:paraId="63EFF8A1" w14:textId="77777777" w:rsidR="00673CE1" w:rsidRPr="00051A63" w:rsidRDefault="00673CE1" w:rsidP="00682252">
      <w:pPr>
        <w:spacing w:beforeLines="1" w:before="2" w:afterLines="1" w:after="2"/>
        <w:rPr>
          <w:rFonts w:asciiTheme="majorHAnsi" w:hAnsiTheme="majorHAnsi" w:cs="Times New Roman"/>
          <w:szCs w:val="18"/>
        </w:rPr>
      </w:pPr>
    </w:p>
    <w:p w14:paraId="08221BEC" w14:textId="77777777" w:rsidR="00E037FC" w:rsidRPr="00E037FC" w:rsidRDefault="00673CE1" w:rsidP="00682252">
      <w:pPr>
        <w:spacing w:beforeLines="1" w:before="2" w:afterLines="1" w:after="2"/>
        <w:rPr>
          <w:rFonts w:asciiTheme="majorHAnsi" w:hAnsiTheme="majorHAnsi" w:cs="Times New Roman"/>
          <w:szCs w:val="20"/>
        </w:rPr>
      </w:pPr>
      <w:r w:rsidRPr="00E037FC">
        <w:rPr>
          <w:rFonts w:asciiTheme="majorHAnsi" w:hAnsiTheme="majorHAnsi" w:cs="Times New Roman"/>
          <w:szCs w:val="18"/>
        </w:rPr>
        <w:t xml:space="preserve">Wald G. 1968. </w:t>
      </w:r>
      <w:proofErr w:type="gramStart"/>
      <w:r w:rsidRPr="00E037FC">
        <w:rPr>
          <w:rFonts w:asciiTheme="majorHAnsi" w:hAnsiTheme="majorHAnsi" w:cs="Times New Roman"/>
          <w:szCs w:val="18"/>
        </w:rPr>
        <w:t>Molecular basis of visual excitation.</w:t>
      </w:r>
      <w:proofErr w:type="gramEnd"/>
      <w:r w:rsidRPr="00E037FC">
        <w:rPr>
          <w:rFonts w:asciiTheme="majorHAnsi" w:hAnsiTheme="majorHAnsi" w:cs="Times New Roman"/>
          <w:szCs w:val="18"/>
        </w:rPr>
        <w:t xml:space="preserve"> </w:t>
      </w:r>
      <w:proofErr w:type="gramStart"/>
      <w:r w:rsidRPr="00E037FC">
        <w:rPr>
          <w:rFonts w:asciiTheme="majorHAnsi" w:hAnsiTheme="majorHAnsi" w:cs="Times New Roman"/>
          <w:szCs w:val="18"/>
        </w:rPr>
        <w:t>Science 162:230–9.</w:t>
      </w:r>
      <w:proofErr w:type="gramEnd"/>
    </w:p>
    <w:p w14:paraId="1F95E1A3" w14:textId="77777777" w:rsidR="009C2FD2" w:rsidRPr="000216E2" w:rsidRDefault="009C2FD2" w:rsidP="00682252">
      <w:pPr>
        <w:spacing w:beforeLines="1" w:before="2" w:afterLines="1" w:after="2"/>
        <w:rPr>
          <w:rFonts w:asciiTheme="majorHAnsi" w:hAnsiTheme="majorHAnsi" w:cs="Times New Roman"/>
          <w:szCs w:val="20"/>
        </w:rPr>
      </w:pPr>
    </w:p>
    <w:p w14:paraId="53FDE6D5" w14:textId="77777777" w:rsidR="001A64F3" w:rsidRPr="001A64F3" w:rsidRDefault="001A64F3" w:rsidP="00682252">
      <w:pPr>
        <w:spacing w:beforeLines="1" w:before="2" w:afterLines="1" w:after="2"/>
        <w:rPr>
          <w:rFonts w:asciiTheme="majorHAnsi" w:hAnsiTheme="majorHAnsi" w:cs="Times New Roman"/>
          <w:szCs w:val="18"/>
        </w:rPr>
      </w:pPr>
      <w:proofErr w:type="gramStart"/>
      <w:r w:rsidRPr="001A64F3">
        <w:rPr>
          <w:rFonts w:asciiTheme="majorHAnsi" w:hAnsiTheme="majorHAnsi" w:cs="Times New Roman"/>
          <w:szCs w:val="18"/>
        </w:rPr>
        <w:t>Waller, T. R. 2006.</w:t>
      </w:r>
      <w:proofErr w:type="gramEnd"/>
      <w:r w:rsidRPr="001A64F3">
        <w:rPr>
          <w:rFonts w:asciiTheme="majorHAnsi" w:hAnsiTheme="majorHAnsi" w:cs="Times New Roman"/>
          <w:szCs w:val="18"/>
        </w:rPr>
        <w:t xml:space="preserve"> New phylogenies of the </w:t>
      </w:r>
      <w:proofErr w:type="spellStart"/>
      <w:r w:rsidRPr="001A64F3">
        <w:rPr>
          <w:rFonts w:asciiTheme="majorHAnsi" w:hAnsiTheme="majorHAnsi" w:cs="Times New Roman"/>
          <w:szCs w:val="18"/>
        </w:rPr>
        <w:t>Pectinidae</w:t>
      </w:r>
      <w:proofErr w:type="spellEnd"/>
      <w:r w:rsidRPr="001A64F3">
        <w:rPr>
          <w:rFonts w:asciiTheme="majorHAnsi" w:hAnsiTheme="majorHAnsi" w:cs="Times New Roman"/>
          <w:szCs w:val="18"/>
        </w:rPr>
        <w:t xml:space="preserve"> (Mollusca: </w:t>
      </w:r>
      <w:proofErr w:type="spellStart"/>
      <w:r w:rsidRPr="001A64F3">
        <w:rPr>
          <w:rFonts w:asciiTheme="majorHAnsi" w:hAnsiTheme="majorHAnsi" w:cs="Times New Roman"/>
          <w:szCs w:val="18"/>
        </w:rPr>
        <w:t>Bivalvia</w:t>
      </w:r>
      <w:proofErr w:type="spellEnd"/>
      <w:r w:rsidRPr="001A64F3">
        <w:rPr>
          <w:rFonts w:asciiTheme="majorHAnsi" w:hAnsiTheme="majorHAnsi" w:cs="Times New Roman"/>
          <w:szCs w:val="18"/>
        </w:rPr>
        <w:t xml:space="preserve">): </w:t>
      </w:r>
      <w:r>
        <w:rPr>
          <w:rFonts w:asciiTheme="majorHAnsi" w:hAnsiTheme="majorHAnsi" w:cs="Times New Roman"/>
          <w:szCs w:val="18"/>
        </w:rPr>
        <w:t>Reconciling</w:t>
      </w:r>
      <w:r>
        <w:rPr>
          <w:rFonts w:asciiTheme="majorHAnsi" w:hAnsiTheme="majorHAnsi" w:cs="Times New Roman"/>
          <w:szCs w:val="18"/>
        </w:rPr>
        <w:tab/>
      </w:r>
      <w:r w:rsidRPr="001A64F3">
        <w:rPr>
          <w:rFonts w:asciiTheme="majorHAnsi" w:hAnsiTheme="majorHAnsi" w:cs="Times New Roman"/>
          <w:szCs w:val="18"/>
        </w:rPr>
        <w:t xml:space="preserve">morphological and molecular approaches. Pp. </w:t>
      </w:r>
      <w:r>
        <w:rPr>
          <w:rFonts w:asciiTheme="majorHAnsi" w:hAnsiTheme="majorHAnsi" w:cs="Times New Roman"/>
          <w:szCs w:val="18"/>
        </w:rPr>
        <w:t>1-44 in S. E. Shumway and G. J.</w:t>
      </w:r>
      <w:r>
        <w:rPr>
          <w:rFonts w:asciiTheme="majorHAnsi" w:hAnsiTheme="majorHAnsi" w:cs="Times New Roman"/>
          <w:szCs w:val="18"/>
        </w:rPr>
        <w:tab/>
      </w:r>
      <w:r w:rsidRPr="001A64F3">
        <w:rPr>
          <w:rFonts w:asciiTheme="majorHAnsi" w:hAnsiTheme="majorHAnsi" w:cs="Times New Roman"/>
          <w:szCs w:val="18"/>
        </w:rPr>
        <w:t xml:space="preserve">Parsons, </w:t>
      </w:r>
      <w:proofErr w:type="gramStart"/>
      <w:r w:rsidRPr="001A64F3">
        <w:rPr>
          <w:rFonts w:asciiTheme="majorHAnsi" w:hAnsiTheme="majorHAnsi" w:cs="Times New Roman"/>
          <w:szCs w:val="18"/>
        </w:rPr>
        <w:t>eds</w:t>
      </w:r>
      <w:proofErr w:type="gramEnd"/>
      <w:r w:rsidRPr="001A64F3">
        <w:rPr>
          <w:rFonts w:asciiTheme="majorHAnsi" w:hAnsiTheme="majorHAnsi" w:cs="Times New Roman"/>
          <w:szCs w:val="18"/>
        </w:rPr>
        <w:t xml:space="preserve">. Scallops: Biology, Ecology, and Aquaculture. Elsevier, New York. </w:t>
      </w:r>
    </w:p>
    <w:p w14:paraId="4E8D5132" w14:textId="77777777" w:rsidR="000748EE" w:rsidRDefault="000748EE" w:rsidP="00682252">
      <w:pPr>
        <w:spacing w:beforeLines="1" w:before="2" w:afterLines="1" w:after="2"/>
        <w:rPr>
          <w:rFonts w:asciiTheme="majorHAnsi" w:hAnsiTheme="majorHAnsi" w:cs="Times New Roman"/>
          <w:szCs w:val="18"/>
        </w:rPr>
      </w:pPr>
    </w:p>
    <w:p w14:paraId="1E70C082" w14:textId="77777777" w:rsidR="001A64F3" w:rsidRDefault="000748EE" w:rsidP="00682252">
      <w:pPr>
        <w:spacing w:beforeLines="1" w:before="2" w:afterLines="1" w:after="2"/>
        <w:rPr>
          <w:rFonts w:asciiTheme="majorHAnsi" w:hAnsiTheme="majorHAnsi" w:cs="Times New Roman"/>
          <w:szCs w:val="20"/>
        </w:rPr>
      </w:pPr>
      <w:proofErr w:type="spellStart"/>
      <w:proofErr w:type="gramStart"/>
      <w:r w:rsidRPr="000748EE">
        <w:rPr>
          <w:rFonts w:asciiTheme="majorHAnsi" w:hAnsiTheme="majorHAnsi" w:cs="Times New Roman"/>
          <w:szCs w:val="20"/>
        </w:rPr>
        <w:t>Wilkens</w:t>
      </w:r>
      <w:proofErr w:type="spellEnd"/>
      <w:r w:rsidRPr="000748EE">
        <w:rPr>
          <w:rFonts w:asciiTheme="majorHAnsi" w:hAnsiTheme="majorHAnsi" w:cs="Times New Roman"/>
          <w:szCs w:val="20"/>
        </w:rPr>
        <w:t>, L. A. 2006.</w:t>
      </w:r>
      <w:proofErr w:type="gramEnd"/>
      <w:r w:rsidRPr="000748EE">
        <w:rPr>
          <w:rFonts w:asciiTheme="majorHAnsi" w:hAnsiTheme="majorHAnsi" w:cs="Times New Roman"/>
          <w:szCs w:val="20"/>
        </w:rPr>
        <w:t xml:space="preserve"> </w:t>
      </w:r>
      <w:proofErr w:type="gramStart"/>
      <w:r w:rsidRPr="000748EE">
        <w:rPr>
          <w:rFonts w:asciiTheme="majorHAnsi" w:hAnsiTheme="majorHAnsi" w:cs="Times New Roman"/>
          <w:szCs w:val="20"/>
        </w:rPr>
        <w:t xml:space="preserve">Neurobiology and </w:t>
      </w:r>
      <w:proofErr w:type="spellStart"/>
      <w:r w:rsidRPr="000748EE">
        <w:rPr>
          <w:rFonts w:asciiTheme="majorHAnsi" w:hAnsiTheme="majorHAnsi" w:cs="Times New Roman"/>
          <w:szCs w:val="20"/>
        </w:rPr>
        <w:t>behaviour</w:t>
      </w:r>
      <w:proofErr w:type="spellEnd"/>
      <w:r w:rsidRPr="000748EE">
        <w:rPr>
          <w:rFonts w:asciiTheme="majorHAnsi" w:hAnsiTheme="majorHAnsi" w:cs="Times New Roman"/>
          <w:szCs w:val="20"/>
        </w:rPr>
        <w:t xml:space="preserve"> of th</w:t>
      </w:r>
      <w:r>
        <w:rPr>
          <w:rFonts w:asciiTheme="majorHAnsi" w:hAnsiTheme="majorHAnsi" w:cs="Times New Roman"/>
          <w:szCs w:val="20"/>
        </w:rPr>
        <w:t>e scallop.</w:t>
      </w:r>
      <w:proofErr w:type="gramEnd"/>
      <w:r>
        <w:rPr>
          <w:rFonts w:asciiTheme="majorHAnsi" w:hAnsiTheme="majorHAnsi" w:cs="Times New Roman"/>
          <w:szCs w:val="20"/>
        </w:rPr>
        <w:t xml:space="preserve"> Pp. 317-356 in S. E.</w:t>
      </w:r>
      <w:r>
        <w:rPr>
          <w:rFonts w:asciiTheme="majorHAnsi" w:hAnsiTheme="majorHAnsi" w:cs="Times New Roman"/>
          <w:szCs w:val="20"/>
        </w:rPr>
        <w:tab/>
      </w:r>
      <w:r w:rsidRPr="000748EE">
        <w:rPr>
          <w:rFonts w:asciiTheme="majorHAnsi" w:hAnsiTheme="majorHAnsi" w:cs="Times New Roman"/>
          <w:szCs w:val="20"/>
        </w:rPr>
        <w:t xml:space="preserve">Shumway and G. J. Parsons, </w:t>
      </w:r>
      <w:proofErr w:type="gramStart"/>
      <w:r w:rsidRPr="000748EE">
        <w:rPr>
          <w:rFonts w:asciiTheme="majorHAnsi" w:hAnsiTheme="majorHAnsi" w:cs="Times New Roman"/>
          <w:szCs w:val="20"/>
        </w:rPr>
        <w:t>eds</w:t>
      </w:r>
      <w:proofErr w:type="gramEnd"/>
      <w:r w:rsidRPr="000748EE">
        <w:rPr>
          <w:rFonts w:asciiTheme="majorHAnsi" w:hAnsiTheme="majorHAnsi" w:cs="Times New Roman"/>
          <w:szCs w:val="20"/>
        </w:rPr>
        <w:t>. Scallops: Bio</w:t>
      </w:r>
      <w:r>
        <w:rPr>
          <w:rFonts w:asciiTheme="majorHAnsi" w:hAnsiTheme="majorHAnsi" w:cs="Times New Roman"/>
          <w:szCs w:val="20"/>
        </w:rPr>
        <w:t>logy, Ecology, and Aquaculture.</w:t>
      </w:r>
      <w:r>
        <w:rPr>
          <w:rFonts w:asciiTheme="majorHAnsi" w:hAnsiTheme="majorHAnsi" w:cs="Times New Roman"/>
          <w:szCs w:val="20"/>
        </w:rPr>
        <w:tab/>
      </w:r>
      <w:r w:rsidRPr="000748EE">
        <w:rPr>
          <w:rFonts w:asciiTheme="majorHAnsi" w:hAnsiTheme="majorHAnsi" w:cs="Times New Roman"/>
          <w:szCs w:val="20"/>
        </w:rPr>
        <w:t xml:space="preserve">Elsevier, New York. </w:t>
      </w:r>
    </w:p>
    <w:p w14:paraId="669610CB" w14:textId="77777777" w:rsidR="001A64F3" w:rsidRPr="00E037FC" w:rsidRDefault="001A64F3" w:rsidP="00682252">
      <w:pPr>
        <w:spacing w:beforeLines="1" w:before="2" w:afterLines="1" w:after="2"/>
        <w:rPr>
          <w:rFonts w:asciiTheme="majorHAnsi" w:hAnsiTheme="majorHAnsi" w:cs="Times New Roman"/>
          <w:szCs w:val="20"/>
        </w:rPr>
      </w:pPr>
      <w:proofErr w:type="gramStart"/>
      <w:r w:rsidRPr="00E037FC">
        <w:rPr>
          <w:rFonts w:asciiTheme="majorHAnsi" w:hAnsiTheme="majorHAnsi" w:cs="Times New Roman"/>
          <w:szCs w:val="18"/>
        </w:rPr>
        <w:t>Yokoyama S. 2000.</w:t>
      </w:r>
      <w:proofErr w:type="gramEnd"/>
      <w:r w:rsidRPr="00E037FC">
        <w:rPr>
          <w:rFonts w:asciiTheme="majorHAnsi" w:hAnsiTheme="majorHAnsi" w:cs="Times New Roman"/>
          <w:szCs w:val="18"/>
        </w:rPr>
        <w:t xml:space="preserve"> </w:t>
      </w:r>
      <w:proofErr w:type="gramStart"/>
      <w:r w:rsidRPr="00E037FC">
        <w:rPr>
          <w:rFonts w:asciiTheme="majorHAnsi" w:hAnsiTheme="majorHAnsi" w:cs="Times New Roman"/>
          <w:szCs w:val="18"/>
        </w:rPr>
        <w:t xml:space="preserve">Molecular evolution of vertebrate </w:t>
      </w:r>
      <w:r>
        <w:rPr>
          <w:rFonts w:asciiTheme="majorHAnsi" w:hAnsiTheme="majorHAnsi" w:cs="Times New Roman"/>
          <w:szCs w:val="18"/>
        </w:rPr>
        <w:t>visual pigments.</w:t>
      </w:r>
      <w:proofErr w:type="gramEnd"/>
      <w:r>
        <w:rPr>
          <w:rFonts w:asciiTheme="majorHAnsi" w:hAnsiTheme="majorHAnsi" w:cs="Times New Roman"/>
          <w:szCs w:val="18"/>
        </w:rPr>
        <w:t xml:space="preserve"> </w:t>
      </w:r>
      <w:proofErr w:type="spellStart"/>
      <w:r>
        <w:rPr>
          <w:rFonts w:asciiTheme="majorHAnsi" w:hAnsiTheme="majorHAnsi" w:cs="Times New Roman"/>
          <w:szCs w:val="18"/>
        </w:rPr>
        <w:t>Prog</w:t>
      </w:r>
      <w:proofErr w:type="spellEnd"/>
      <w:r>
        <w:rPr>
          <w:rFonts w:asciiTheme="majorHAnsi" w:hAnsiTheme="majorHAnsi" w:cs="Times New Roman"/>
          <w:szCs w:val="18"/>
        </w:rPr>
        <w:t xml:space="preserve"> </w:t>
      </w:r>
      <w:proofErr w:type="spellStart"/>
      <w:r>
        <w:rPr>
          <w:rFonts w:asciiTheme="majorHAnsi" w:hAnsiTheme="majorHAnsi" w:cs="Times New Roman"/>
          <w:szCs w:val="18"/>
        </w:rPr>
        <w:t>Retin</w:t>
      </w:r>
      <w:proofErr w:type="spellEnd"/>
      <w:r>
        <w:rPr>
          <w:rFonts w:asciiTheme="majorHAnsi" w:hAnsiTheme="majorHAnsi" w:cs="Times New Roman"/>
          <w:szCs w:val="18"/>
        </w:rPr>
        <w:t xml:space="preserve"> Eye</w:t>
      </w:r>
      <w:r>
        <w:rPr>
          <w:rFonts w:asciiTheme="majorHAnsi" w:hAnsiTheme="majorHAnsi" w:cs="Times New Roman"/>
          <w:szCs w:val="18"/>
        </w:rPr>
        <w:tab/>
      </w:r>
      <w:r w:rsidRPr="00E037FC">
        <w:rPr>
          <w:rFonts w:asciiTheme="majorHAnsi" w:hAnsiTheme="majorHAnsi" w:cs="Times New Roman"/>
          <w:szCs w:val="18"/>
        </w:rPr>
        <w:t>Res 19:385–419.</w:t>
      </w:r>
      <w:r w:rsidRPr="00E037FC">
        <w:rPr>
          <w:rFonts w:asciiTheme="majorHAnsi" w:hAnsiTheme="majorHAnsi" w:cs="Times New Roman"/>
          <w:szCs w:val="18"/>
        </w:rPr>
        <w:br/>
      </w:r>
      <w:proofErr w:type="gramStart"/>
      <w:r w:rsidRPr="00E037FC">
        <w:rPr>
          <w:rFonts w:asciiTheme="majorHAnsi" w:hAnsiTheme="majorHAnsi" w:cs="Times New Roman"/>
          <w:szCs w:val="18"/>
        </w:rPr>
        <w:t>Yokoyama S. 2002.</w:t>
      </w:r>
      <w:proofErr w:type="gramEnd"/>
      <w:r w:rsidRPr="00E037FC">
        <w:rPr>
          <w:rFonts w:asciiTheme="majorHAnsi" w:hAnsiTheme="majorHAnsi" w:cs="Times New Roman"/>
          <w:szCs w:val="18"/>
        </w:rPr>
        <w:t xml:space="preserve"> Molecular evolution of color vision </w:t>
      </w:r>
      <w:proofErr w:type="gramStart"/>
      <w:r w:rsidRPr="00E037FC">
        <w:rPr>
          <w:rFonts w:asciiTheme="majorHAnsi" w:hAnsiTheme="majorHAnsi" w:cs="Times New Roman"/>
          <w:szCs w:val="18"/>
        </w:rPr>
        <w:t xml:space="preserve">in </w:t>
      </w:r>
      <w:r w:rsidRPr="00E037FC">
        <w:rPr>
          <w:rFonts w:asciiTheme="majorHAnsi" w:hAnsiTheme="majorHAnsi" w:cs="Times New Roman"/>
          <w:szCs w:val="20"/>
        </w:rPr>
        <w:t xml:space="preserve"> </w:t>
      </w:r>
      <w:r w:rsidRPr="00E037FC">
        <w:rPr>
          <w:rFonts w:asciiTheme="majorHAnsi" w:hAnsiTheme="majorHAnsi" w:cs="Times New Roman"/>
          <w:szCs w:val="18"/>
        </w:rPr>
        <w:t>vertebrates</w:t>
      </w:r>
      <w:proofErr w:type="gramEnd"/>
      <w:r w:rsidRPr="00E037FC">
        <w:rPr>
          <w:rFonts w:asciiTheme="majorHAnsi" w:hAnsiTheme="majorHAnsi" w:cs="Times New Roman"/>
          <w:szCs w:val="18"/>
        </w:rPr>
        <w:t xml:space="preserve">. </w:t>
      </w:r>
      <w:proofErr w:type="gramStart"/>
      <w:r w:rsidRPr="00E037FC">
        <w:rPr>
          <w:rFonts w:asciiTheme="majorHAnsi" w:hAnsiTheme="majorHAnsi" w:cs="Times New Roman"/>
          <w:szCs w:val="18"/>
        </w:rPr>
        <w:t>Gene 300:69–78.</w:t>
      </w:r>
      <w:proofErr w:type="gramEnd"/>
      <w:r w:rsidRPr="00E037FC">
        <w:rPr>
          <w:rFonts w:asciiTheme="majorHAnsi" w:hAnsiTheme="majorHAnsi" w:cs="Times New Roman"/>
          <w:szCs w:val="18"/>
        </w:rPr>
        <w:tab/>
      </w:r>
      <w:proofErr w:type="gramStart"/>
      <w:r w:rsidRPr="00E037FC">
        <w:rPr>
          <w:rFonts w:asciiTheme="majorHAnsi" w:hAnsiTheme="majorHAnsi" w:cs="Times New Roman"/>
          <w:szCs w:val="18"/>
        </w:rPr>
        <w:t>(</w:t>
      </w:r>
      <w:proofErr w:type="gramEnd"/>
      <w:r w:rsidRPr="00E037FC">
        <w:rPr>
          <w:rFonts w:asciiTheme="majorHAnsi" w:hAnsiTheme="majorHAnsi" w:cs="Times New Roman"/>
          <w:szCs w:val="18"/>
        </w:rPr>
        <w:t>http://www.ncbi.nlm.nih</w:t>
      </w:r>
      <w:proofErr w:type="gramStart"/>
      <w:r w:rsidRPr="00E037FC">
        <w:rPr>
          <w:rFonts w:asciiTheme="majorHAnsi" w:hAnsiTheme="majorHAnsi" w:cs="Times New Roman"/>
          <w:szCs w:val="18"/>
        </w:rPr>
        <w:t xml:space="preserve">. </w:t>
      </w:r>
      <w:proofErr w:type="spellStart"/>
      <w:r w:rsidRPr="00E037FC">
        <w:rPr>
          <w:rFonts w:asciiTheme="majorHAnsi" w:hAnsiTheme="majorHAnsi" w:cs="Times New Roman"/>
          <w:szCs w:val="18"/>
        </w:rPr>
        <w:t>gov</w:t>
      </w:r>
      <w:proofErr w:type="spellEnd"/>
      <w:r w:rsidRPr="00E037FC">
        <w:rPr>
          <w:rFonts w:asciiTheme="majorHAnsi" w:hAnsiTheme="majorHAnsi" w:cs="Times New Roman"/>
          <w:szCs w:val="18"/>
        </w:rPr>
        <w:t>/</w:t>
      </w:r>
      <w:proofErr w:type="spellStart"/>
      <w:r w:rsidRPr="00E037FC">
        <w:rPr>
          <w:rFonts w:asciiTheme="majorHAnsi" w:hAnsiTheme="majorHAnsi" w:cs="Times New Roman"/>
          <w:szCs w:val="18"/>
        </w:rPr>
        <w:t>pubmed</w:t>
      </w:r>
      <w:proofErr w:type="spellEnd"/>
      <w:r w:rsidRPr="00E037FC">
        <w:rPr>
          <w:rFonts w:asciiTheme="majorHAnsi" w:hAnsiTheme="majorHAnsi" w:cs="Times New Roman"/>
          <w:szCs w:val="18"/>
        </w:rPr>
        <w:t>/12468088).</w:t>
      </w:r>
      <w:proofErr w:type="gramEnd"/>
    </w:p>
    <w:p w14:paraId="260F2639" w14:textId="77777777" w:rsidR="000748EE" w:rsidRPr="000748EE" w:rsidRDefault="000748EE" w:rsidP="00682252">
      <w:pPr>
        <w:spacing w:beforeLines="1" w:before="2" w:afterLines="1" w:after="2"/>
        <w:rPr>
          <w:rFonts w:asciiTheme="majorHAnsi" w:hAnsiTheme="majorHAnsi" w:cs="Times New Roman"/>
          <w:szCs w:val="20"/>
        </w:rPr>
      </w:pPr>
    </w:p>
    <w:p w14:paraId="2E3A1075" w14:textId="77777777" w:rsidR="009C2FD2" w:rsidRPr="000216E2" w:rsidRDefault="009C2FD2" w:rsidP="00682252">
      <w:pPr>
        <w:spacing w:beforeLines="1" w:before="2" w:afterLines="1" w:after="2"/>
        <w:rPr>
          <w:rFonts w:asciiTheme="majorHAnsi" w:hAnsiTheme="majorHAnsi" w:cs="Times New Roman"/>
          <w:szCs w:val="20"/>
        </w:rPr>
      </w:pPr>
    </w:p>
    <w:p w14:paraId="04961161" w14:textId="77777777" w:rsidR="00673CE1" w:rsidRPr="00673CE1" w:rsidRDefault="00673CE1" w:rsidP="00682252">
      <w:pPr>
        <w:spacing w:beforeLines="1" w:before="2" w:afterLines="1" w:after="2"/>
        <w:rPr>
          <w:rFonts w:ascii="Times" w:hAnsi="Times" w:cs="Times New Roman"/>
          <w:sz w:val="20"/>
          <w:szCs w:val="20"/>
        </w:rPr>
      </w:pPr>
    </w:p>
    <w:p w14:paraId="0C25648C" w14:textId="77777777" w:rsidR="000458F4" w:rsidRPr="000458F4" w:rsidRDefault="000458F4" w:rsidP="000458F4">
      <w:pPr>
        <w:rPr>
          <w:rFonts w:asciiTheme="majorHAnsi" w:hAnsiTheme="majorHAnsi"/>
          <w:szCs w:val="20"/>
        </w:rPr>
      </w:pPr>
    </w:p>
    <w:p w14:paraId="118F0C14" w14:textId="77777777" w:rsidR="001E2BF6" w:rsidRPr="000458F4" w:rsidRDefault="001E2BF6" w:rsidP="001E2BF6">
      <w:pPr>
        <w:rPr>
          <w:rFonts w:asciiTheme="majorHAnsi" w:hAnsiTheme="majorHAnsi"/>
          <w:szCs w:val="20"/>
        </w:rPr>
      </w:pPr>
    </w:p>
    <w:p w14:paraId="37CF1E1A" w14:textId="77777777" w:rsidR="00BF50D7" w:rsidRPr="000458F4" w:rsidRDefault="00BF50D7" w:rsidP="00521B3A">
      <w:pPr>
        <w:pStyle w:val="NormalWeb"/>
        <w:spacing w:before="2" w:after="2"/>
        <w:rPr>
          <w:rFonts w:asciiTheme="majorHAnsi" w:hAnsiTheme="majorHAnsi"/>
          <w:iCs/>
          <w:sz w:val="24"/>
        </w:rPr>
      </w:pPr>
    </w:p>
    <w:p w14:paraId="1FC2A630" w14:textId="77777777" w:rsidR="00FF4C9F" w:rsidRPr="000458F4" w:rsidRDefault="00FF4C9F" w:rsidP="00521B3A">
      <w:pPr>
        <w:pStyle w:val="NormalWeb"/>
        <w:spacing w:before="2" w:after="2"/>
        <w:rPr>
          <w:rFonts w:asciiTheme="majorHAnsi" w:hAnsiTheme="majorHAnsi"/>
          <w:sz w:val="24"/>
        </w:rPr>
      </w:pPr>
    </w:p>
    <w:sectPr w:rsidR="00FF4C9F" w:rsidRPr="000458F4" w:rsidSect="00FF4C9F">
      <w:headerReference w:type="default" r:id="rId10"/>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0" w:author="Steven Roberts" w:date="2013-12-02T08:08:00Z" w:initials="SR">
    <w:p w14:paraId="53E7B6B9" w14:textId="77777777" w:rsidR="00682252" w:rsidRDefault="00682252">
      <w:pPr>
        <w:pStyle w:val="CommentText"/>
      </w:pPr>
      <w:r>
        <w:rPr>
          <w:rStyle w:val="CommentReference"/>
        </w:rPr>
        <w:annotationRef/>
      </w:r>
      <w:r>
        <w:t>???????</w:t>
      </w:r>
    </w:p>
  </w:comment>
  <w:comment w:id="1" w:author="Steven Roberts" w:date="2013-12-02T08:08:00Z" w:initials="SR">
    <w:p w14:paraId="7B59B876" w14:textId="77777777" w:rsidR="00682252" w:rsidRDefault="00682252">
      <w:pPr>
        <w:pStyle w:val="CommentText"/>
      </w:pPr>
      <w:r>
        <w:rPr>
          <w:rStyle w:val="CommentReference"/>
        </w:rPr>
        <w:annotationRef/>
      </w:r>
      <w:proofErr w:type="gramStart"/>
      <w:r>
        <w:t>if</w:t>
      </w:r>
      <w:proofErr w:type="gramEnd"/>
      <w:r>
        <w:t xml:space="preserve"> this did not work why go on to full experiment?</w:t>
      </w:r>
    </w:p>
  </w:comment>
  <w:comment w:id="2" w:author="Steven Roberts" w:date="2013-12-02T08:09:00Z" w:initials="SR">
    <w:p w14:paraId="3F27126C" w14:textId="1DAD0B50" w:rsidR="000F5D26" w:rsidRDefault="000F5D26">
      <w:pPr>
        <w:pStyle w:val="CommentText"/>
      </w:pPr>
      <w:r>
        <w:rPr>
          <w:rStyle w:val="CommentReference"/>
        </w:rPr>
        <w:annotationRef/>
      </w:r>
      <w:proofErr w:type="gramStart"/>
      <w:r>
        <w:t>define</w:t>
      </w:r>
      <w:proofErr w:type="gramEnd"/>
    </w:p>
  </w:comment>
  <w:comment w:id="3" w:author="Steven Roberts" w:date="2013-12-02T08:10:00Z" w:initials="SR">
    <w:p w14:paraId="1297BD8E" w14:textId="4E1DA99B" w:rsidR="000F5D26" w:rsidRDefault="000F5D26">
      <w:pPr>
        <w:pStyle w:val="CommentText"/>
      </w:pPr>
      <w:r>
        <w:rPr>
          <w:rStyle w:val="CommentReference"/>
        </w:rPr>
        <w:annotationRef/>
      </w:r>
      <w:proofErr w:type="gramStart"/>
      <w:r>
        <w:t>why</w:t>
      </w:r>
      <w:proofErr w:type="gramEnd"/>
      <w:r>
        <w:t xml:space="preserve"> two primers- list out accession number and provide schematic of where primers are. You can only use two primers.</w:t>
      </w:r>
    </w:p>
  </w:comment>
  <w:comment w:id="5" w:author="Steven Roberts" w:date="2013-12-02T08:11:00Z" w:initials="SR">
    <w:p w14:paraId="235A9F4D" w14:textId="7A0790A9" w:rsidR="000F5D26" w:rsidRDefault="000F5D26">
      <w:pPr>
        <w:pStyle w:val="CommentText"/>
      </w:pPr>
      <w:r>
        <w:rPr>
          <w:rStyle w:val="CommentReference"/>
        </w:rPr>
        <w:annotationRef/>
      </w:r>
      <w:r>
        <w:t xml:space="preserve">Include </w:t>
      </w:r>
      <w:proofErr w:type="spellStart"/>
      <w:r>
        <w:t>qPCR</w:t>
      </w:r>
      <w:proofErr w:type="spellEnd"/>
      <w:r>
        <w:t xml:space="preserve"> screen shots</w:t>
      </w:r>
    </w:p>
  </w:comment>
  <w:comment w:id="6" w:author="Steven Roberts" w:date="2013-12-02T08:10:00Z" w:initials="SR">
    <w:p w14:paraId="63007A58" w14:textId="61FC33C3" w:rsidR="000F5D26" w:rsidRDefault="000F5D26">
      <w:pPr>
        <w:pStyle w:val="CommentText"/>
      </w:pPr>
      <w:r>
        <w:rPr>
          <w:rStyle w:val="CommentReference"/>
        </w:rPr>
        <w:annotationRef/>
      </w:r>
      <w:r>
        <w:t>Really - no</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2523914" w14:textId="77777777" w:rsidR="00000000" w:rsidRDefault="000F5D26">
      <w:pPr>
        <w:spacing w:after="0"/>
      </w:pPr>
      <w:r>
        <w:separator/>
      </w:r>
    </w:p>
  </w:endnote>
  <w:endnote w:type="continuationSeparator" w:id="0">
    <w:p w14:paraId="1702DB1D" w14:textId="77777777" w:rsidR="00000000" w:rsidRDefault="000F5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0255E8B" w14:textId="77777777" w:rsidR="00000000" w:rsidRDefault="000F5D26">
      <w:pPr>
        <w:spacing w:after="0"/>
      </w:pPr>
      <w:r>
        <w:separator/>
      </w:r>
    </w:p>
  </w:footnote>
  <w:footnote w:type="continuationSeparator" w:id="0">
    <w:p w14:paraId="30C360EB" w14:textId="77777777" w:rsidR="00000000" w:rsidRDefault="000F5D2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39E2B" w14:textId="77777777" w:rsidR="00DA0650" w:rsidRPr="00FF4C9F" w:rsidRDefault="00DA0650" w:rsidP="00FF4C9F">
    <w:pPr>
      <w:pStyle w:val="Header"/>
      <w:jc w:val="right"/>
      <w:rPr>
        <w:rFonts w:asciiTheme="majorHAnsi" w:hAnsiTheme="majorHAnsi"/>
      </w:rPr>
    </w:pPr>
    <w:r w:rsidRPr="00FF4C9F">
      <w:rPr>
        <w:rFonts w:asciiTheme="majorHAnsi" w:hAnsiTheme="majorHAnsi"/>
      </w:rPr>
      <w:t>Amanda Fitch</w:t>
    </w:r>
  </w:p>
  <w:p w14:paraId="50678CF8" w14:textId="77777777" w:rsidR="00DA0650" w:rsidRPr="00FF4C9F" w:rsidRDefault="00DA0650" w:rsidP="00FF4C9F">
    <w:pPr>
      <w:pStyle w:val="Header"/>
      <w:jc w:val="right"/>
      <w:rPr>
        <w:rFonts w:asciiTheme="majorHAnsi" w:hAnsiTheme="majorHAnsi"/>
      </w:rPr>
    </w:pPr>
    <w:r>
      <w:rPr>
        <w:rFonts w:asciiTheme="majorHAnsi" w:hAnsiTheme="majorHAnsi"/>
      </w:rPr>
      <w:t>November 28, 13</w:t>
    </w:r>
  </w:p>
  <w:p w14:paraId="2F97EC86" w14:textId="77777777" w:rsidR="00DA0650" w:rsidRPr="00FF4C9F" w:rsidRDefault="00DA0650" w:rsidP="00FF4C9F">
    <w:pPr>
      <w:pStyle w:val="Header"/>
      <w:jc w:val="right"/>
      <w:rPr>
        <w:rFonts w:asciiTheme="majorHAnsi" w:hAnsiTheme="majorHAnsi"/>
      </w:rPr>
    </w:pPr>
    <w:r w:rsidRPr="00FF4C9F">
      <w:rPr>
        <w:rFonts w:asciiTheme="majorHAnsi" w:hAnsiTheme="majorHAnsi"/>
      </w:rPr>
      <w:t>FISH 441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55294DFC"/>
    <w:multiLevelType w:val="hybridMultilevel"/>
    <w:tmpl w:val="F408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F4C9F"/>
    <w:rsid w:val="000053AB"/>
    <w:rsid w:val="000216E2"/>
    <w:rsid w:val="000458F4"/>
    <w:rsid w:val="00051A63"/>
    <w:rsid w:val="0006076B"/>
    <w:rsid w:val="000748EE"/>
    <w:rsid w:val="00080F45"/>
    <w:rsid w:val="000847F0"/>
    <w:rsid w:val="000905A2"/>
    <w:rsid w:val="00094BC7"/>
    <w:rsid w:val="000B05A2"/>
    <w:rsid w:val="000B40F9"/>
    <w:rsid w:val="000C2E77"/>
    <w:rsid w:val="000C5FB2"/>
    <w:rsid w:val="000D71B8"/>
    <w:rsid w:val="000F4616"/>
    <w:rsid w:val="000F5D26"/>
    <w:rsid w:val="000F6051"/>
    <w:rsid w:val="00113CFF"/>
    <w:rsid w:val="001168BD"/>
    <w:rsid w:val="0013282B"/>
    <w:rsid w:val="001369C2"/>
    <w:rsid w:val="001459DB"/>
    <w:rsid w:val="001710C5"/>
    <w:rsid w:val="00171817"/>
    <w:rsid w:val="001746A5"/>
    <w:rsid w:val="00181CBF"/>
    <w:rsid w:val="001A64F3"/>
    <w:rsid w:val="001B5507"/>
    <w:rsid w:val="001E2BF6"/>
    <w:rsid w:val="001F2496"/>
    <w:rsid w:val="001F3868"/>
    <w:rsid w:val="001F4102"/>
    <w:rsid w:val="00200CB2"/>
    <w:rsid w:val="0021043A"/>
    <w:rsid w:val="00227909"/>
    <w:rsid w:val="00291210"/>
    <w:rsid w:val="00326E8E"/>
    <w:rsid w:val="00330F36"/>
    <w:rsid w:val="00333F28"/>
    <w:rsid w:val="00381DCA"/>
    <w:rsid w:val="00385DC8"/>
    <w:rsid w:val="00392973"/>
    <w:rsid w:val="003A7556"/>
    <w:rsid w:val="003B7FF1"/>
    <w:rsid w:val="00452090"/>
    <w:rsid w:val="00452BF2"/>
    <w:rsid w:val="00481332"/>
    <w:rsid w:val="00521B3A"/>
    <w:rsid w:val="00526DE1"/>
    <w:rsid w:val="00527F48"/>
    <w:rsid w:val="00531074"/>
    <w:rsid w:val="00564ECC"/>
    <w:rsid w:val="00575A81"/>
    <w:rsid w:val="00587827"/>
    <w:rsid w:val="005903AE"/>
    <w:rsid w:val="00597150"/>
    <w:rsid w:val="005A1541"/>
    <w:rsid w:val="005C23FA"/>
    <w:rsid w:val="005F6CC1"/>
    <w:rsid w:val="00607393"/>
    <w:rsid w:val="00642B51"/>
    <w:rsid w:val="00643557"/>
    <w:rsid w:val="006575E7"/>
    <w:rsid w:val="00673CE1"/>
    <w:rsid w:val="00680EE8"/>
    <w:rsid w:val="00682252"/>
    <w:rsid w:val="00682685"/>
    <w:rsid w:val="00694059"/>
    <w:rsid w:val="0069518D"/>
    <w:rsid w:val="006955FA"/>
    <w:rsid w:val="006960D6"/>
    <w:rsid w:val="006968AF"/>
    <w:rsid w:val="006A29B1"/>
    <w:rsid w:val="006B5C6F"/>
    <w:rsid w:val="007130AF"/>
    <w:rsid w:val="007215CB"/>
    <w:rsid w:val="007239AD"/>
    <w:rsid w:val="0079326F"/>
    <w:rsid w:val="00841123"/>
    <w:rsid w:val="00852F8C"/>
    <w:rsid w:val="008703E8"/>
    <w:rsid w:val="00897CE7"/>
    <w:rsid w:val="008F381D"/>
    <w:rsid w:val="0092239C"/>
    <w:rsid w:val="00974D48"/>
    <w:rsid w:val="0097733E"/>
    <w:rsid w:val="009C2FD2"/>
    <w:rsid w:val="009C39C9"/>
    <w:rsid w:val="009D6FAA"/>
    <w:rsid w:val="009E456E"/>
    <w:rsid w:val="00A51274"/>
    <w:rsid w:val="00A63A53"/>
    <w:rsid w:val="00A77B81"/>
    <w:rsid w:val="00AB2E79"/>
    <w:rsid w:val="00AD4839"/>
    <w:rsid w:val="00B77260"/>
    <w:rsid w:val="00BA4D64"/>
    <w:rsid w:val="00BE0D90"/>
    <w:rsid w:val="00BF0C8D"/>
    <w:rsid w:val="00BF50D7"/>
    <w:rsid w:val="00C12745"/>
    <w:rsid w:val="00C46C06"/>
    <w:rsid w:val="00C54AF2"/>
    <w:rsid w:val="00C671D8"/>
    <w:rsid w:val="00C70014"/>
    <w:rsid w:val="00C8166F"/>
    <w:rsid w:val="00CC07E3"/>
    <w:rsid w:val="00CD4D3D"/>
    <w:rsid w:val="00CE0092"/>
    <w:rsid w:val="00D235F4"/>
    <w:rsid w:val="00D34572"/>
    <w:rsid w:val="00D37C0B"/>
    <w:rsid w:val="00D46587"/>
    <w:rsid w:val="00D722C5"/>
    <w:rsid w:val="00DA0650"/>
    <w:rsid w:val="00DC45FA"/>
    <w:rsid w:val="00E0269F"/>
    <w:rsid w:val="00E037FC"/>
    <w:rsid w:val="00E077EC"/>
    <w:rsid w:val="00E22A08"/>
    <w:rsid w:val="00E82E28"/>
    <w:rsid w:val="00EA5932"/>
    <w:rsid w:val="00EA5E87"/>
    <w:rsid w:val="00EB4D3A"/>
    <w:rsid w:val="00F23EFF"/>
    <w:rsid w:val="00F42124"/>
    <w:rsid w:val="00F6293D"/>
    <w:rsid w:val="00FA327C"/>
    <w:rsid w:val="00FC3E68"/>
    <w:rsid w:val="00FF2740"/>
    <w:rsid w:val="00FF4C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36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9C2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4C9F"/>
  </w:style>
  <w:style w:type="paragraph" w:customStyle="1" w:styleId="normal-p">
    <w:name w:val="normal-p"/>
    <w:basedOn w:val="Normal"/>
    <w:rsid w:val="00FF4C9F"/>
    <w:pPr>
      <w:spacing w:beforeLines="1" w:afterLines="1"/>
    </w:pPr>
    <w:rPr>
      <w:rFonts w:ascii="Times" w:hAnsi="Times"/>
      <w:sz w:val="20"/>
      <w:szCs w:val="20"/>
    </w:rPr>
  </w:style>
  <w:style w:type="character" w:customStyle="1" w:styleId="normal-h">
    <w:name w:val="normal-h"/>
    <w:basedOn w:val="DefaultParagraphFont"/>
    <w:rsid w:val="00FF4C9F"/>
  </w:style>
  <w:style w:type="paragraph" w:styleId="Header">
    <w:name w:val="header"/>
    <w:basedOn w:val="Normal"/>
    <w:link w:val="HeaderChar"/>
    <w:uiPriority w:val="99"/>
    <w:semiHidden/>
    <w:unhideWhenUsed/>
    <w:rsid w:val="00FF4C9F"/>
    <w:pPr>
      <w:tabs>
        <w:tab w:val="center" w:pos="4320"/>
        <w:tab w:val="right" w:pos="8640"/>
      </w:tabs>
      <w:spacing w:after="0"/>
    </w:pPr>
  </w:style>
  <w:style w:type="character" w:customStyle="1" w:styleId="HeaderChar">
    <w:name w:val="Header Char"/>
    <w:basedOn w:val="DefaultParagraphFont"/>
    <w:link w:val="Header"/>
    <w:uiPriority w:val="99"/>
    <w:semiHidden/>
    <w:rsid w:val="00FF4C9F"/>
  </w:style>
  <w:style w:type="paragraph" w:styleId="Footer">
    <w:name w:val="footer"/>
    <w:basedOn w:val="Normal"/>
    <w:link w:val="FooterChar"/>
    <w:uiPriority w:val="99"/>
    <w:semiHidden/>
    <w:unhideWhenUsed/>
    <w:rsid w:val="00FF4C9F"/>
    <w:pPr>
      <w:tabs>
        <w:tab w:val="center" w:pos="4320"/>
        <w:tab w:val="right" w:pos="8640"/>
      </w:tabs>
      <w:spacing w:after="0"/>
    </w:pPr>
  </w:style>
  <w:style w:type="character" w:customStyle="1" w:styleId="FooterChar">
    <w:name w:val="Footer Char"/>
    <w:basedOn w:val="DefaultParagraphFont"/>
    <w:link w:val="Footer"/>
    <w:uiPriority w:val="99"/>
    <w:semiHidden/>
    <w:rsid w:val="00FF4C9F"/>
  </w:style>
  <w:style w:type="paragraph" w:styleId="NormalWeb">
    <w:name w:val="Normal (Web)"/>
    <w:basedOn w:val="Normal"/>
    <w:uiPriority w:val="99"/>
    <w:rsid w:val="00521B3A"/>
    <w:pPr>
      <w:spacing w:beforeLines="1" w:afterLines="1"/>
    </w:pPr>
    <w:rPr>
      <w:rFonts w:ascii="Times" w:hAnsi="Times" w:cs="Times New Roman"/>
      <w:sz w:val="20"/>
      <w:szCs w:val="20"/>
    </w:rPr>
  </w:style>
  <w:style w:type="character" w:customStyle="1" w:styleId="ref-journal">
    <w:name w:val="ref-journal"/>
    <w:basedOn w:val="DefaultParagraphFont"/>
    <w:rsid w:val="001E2BF6"/>
  </w:style>
  <w:style w:type="character" w:customStyle="1" w:styleId="ref-vol">
    <w:name w:val="ref-vol"/>
    <w:basedOn w:val="DefaultParagraphFont"/>
    <w:rsid w:val="001E2BF6"/>
  </w:style>
  <w:style w:type="character" w:styleId="Hyperlink">
    <w:name w:val="Hyperlink"/>
    <w:basedOn w:val="DefaultParagraphFont"/>
    <w:uiPriority w:val="99"/>
    <w:rsid w:val="005C23FA"/>
    <w:rPr>
      <w:color w:val="0000FF"/>
      <w:u w:val="single"/>
    </w:rPr>
  </w:style>
  <w:style w:type="character" w:styleId="CommentReference">
    <w:name w:val="annotation reference"/>
    <w:basedOn w:val="DefaultParagraphFont"/>
    <w:rsid w:val="00682252"/>
    <w:rPr>
      <w:sz w:val="18"/>
      <w:szCs w:val="18"/>
    </w:rPr>
  </w:style>
  <w:style w:type="paragraph" w:styleId="CommentText">
    <w:name w:val="annotation text"/>
    <w:basedOn w:val="Normal"/>
    <w:link w:val="CommentTextChar"/>
    <w:rsid w:val="00682252"/>
  </w:style>
  <w:style w:type="character" w:customStyle="1" w:styleId="CommentTextChar">
    <w:name w:val="Comment Text Char"/>
    <w:basedOn w:val="DefaultParagraphFont"/>
    <w:link w:val="CommentText"/>
    <w:rsid w:val="00682252"/>
  </w:style>
  <w:style w:type="paragraph" w:styleId="CommentSubject">
    <w:name w:val="annotation subject"/>
    <w:basedOn w:val="CommentText"/>
    <w:next w:val="CommentText"/>
    <w:link w:val="CommentSubjectChar"/>
    <w:rsid w:val="00682252"/>
    <w:rPr>
      <w:b/>
      <w:bCs/>
      <w:sz w:val="20"/>
      <w:szCs w:val="20"/>
    </w:rPr>
  </w:style>
  <w:style w:type="character" w:customStyle="1" w:styleId="CommentSubjectChar">
    <w:name w:val="Comment Subject Char"/>
    <w:basedOn w:val="CommentTextChar"/>
    <w:link w:val="CommentSubject"/>
    <w:rsid w:val="00682252"/>
    <w:rPr>
      <w:b/>
      <w:bCs/>
      <w:sz w:val="20"/>
      <w:szCs w:val="20"/>
    </w:rPr>
  </w:style>
  <w:style w:type="paragraph" w:styleId="BalloonText">
    <w:name w:val="Balloon Text"/>
    <w:basedOn w:val="Normal"/>
    <w:link w:val="BalloonTextChar"/>
    <w:rsid w:val="0068225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6822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835">
      <w:bodyDiv w:val="1"/>
      <w:marLeft w:val="0"/>
      <w:marRight w:val="0"/>
      <w:marTop w:val="0"/>
      <w:marBottom w:val="0"/>
      <w:divBdr>
        <w:top w:val="none" w:sz="0" w:space="0" w:color="auto"/>
        <w:left w:val="none" w:sz="0" w:space="0" w:color="auto"/>
        <w:bottom w:val="none" w:sz="0" w:space="0" w:color="auto"/>
        <w:right w:val="none" w:sz="0" w:space="0" w:color="auto"/>
      </w:divBdr>
    </w:div>
    <w:div w:id="232086611">
      <w:bodyDiv w:val="1"/>
      <w:marLeft w:val="0"/>
      <w:marRight w:val="0"/>
      <w:marTop w:val="0"/>
      <w:marBottom w:val="0"/>
      <w:divBdr>
        <w:top w:val="none" w:sz="0" w:space="0" w:color="auto"/>
        <w:left w:val="none" w:sz="0" w:space="0" w:color="auto"/>
        <w:bottom w:val="none" w:sz="0" w:space="0" w:color="auto"/>
        <w:right w:val="none" w:sz="0" w:space="0" w:color="auto"/>
      </w:divBdr>
    </w:div>
    <w:div w:id="241909979">
      <w:bodyDiv w:val="1"/>
      <w:marLeft w:val="0"/>
      <w:marRight w:val="0"/>
      <w:marTop w:val="0"/>
      <w:marBottom w:val="0"/>
      <w:divBdr>
        <w:top w:val="none" w:sz="0" w:space="0" w:color="auto"/>
        <w:left w:val="none" w:sz="0" w:space="0" w:color="auto"/>
        <w:bottom w:val="none" w:sz="0" w:space="0" w:color="auto"/>
        <w:right w:val="none" w:sz="0" w:space="0" w:color="auto"/>
      </w:divBdr>
    </w:div>
    <w:div w:id="364645506">
      <w:bodyDiv w:val="1"/>
      <w:marLeft w:val="0"/>
      <w:marRight w:val="0"/>
      <w:marTop w:val="0"/>
      <w:marBottom w:val="0"/>
      <w:divBdr>
        <w:top w:val="none" w:sz="0" w:space="0" w:color="auto"/>
        <w:left w:val="none" w:sz="0" w:space="0" w:color="auto"/>
        <w:bottom w:val="none" w:sz="0" w:space="0" w:color="auto"/>
        <w:right w:val="none" w:sz="0" w:space="0" w:color="auto"/>
      </w:divBdr>
    </w:div>
    <w:div w:id="365254553">
      <w:bodyDiv w:val="1"/>
      <w:marLeft w:val="0"/>
      <w:marRight w:val="0"/>
      <w:marTop w:val="0"/>
      <w:marBottom w:val="0"/>
      <w:divBdr>
        <w:top w:val="none" w:sz="0" w:space="0" w:color="auto"/>
        <w:left w:val="none" w:sz="0" w:space="0" w:color="auto"/>
        <w:bottom w:val="none" w:sz="0" w:space="0" w:color="auto"/>
        <w:right w:val="none" w:sz="0" w:space="0" w:color="auto"/>
      </w:divBdr>
    </w:div>
    <w:div w:id="385497828">
      <w:bodyDiv w:val="1"/>
      <w:marLeft w:val="0"/>
      <w:marRight w:val="0"/>
      <w:marTop w:val="0"/>
      <w:marBottom w:val="0"/>
      <w:divBdr>
        <w:top w:val="none" w:sz="0" w:space="0" w:color="auto"/>
        <w:left w:val="none" w:sz="0" w:space="0" w:color="auto"/>
        <w:bottom w:val="none" w:sz="0" w:space="0" w:color="auto"/>
        <w:right w:val="none" w:sz="0" w:space="0" w:color="auto"/>
      </w:divBdr>
    </w:div>
    <w:div w:id="390081113">
      <w:bodyDiv w:val="1"/>
      <w:marLeft w:val="0"/>
      <w:marRight w:val="0"/>
      <w:marTop w:val="0"/>
      <w:marBottom w:val="0"/>
      <w:divBdr>
        <w:top w:val="none" w:sz="0" w:space="0" w:color="auto"/>
        <w:left w:val="none" w:sz="0" w:space="0" w:color="auto"/>
        <w:bottom w:val="none" w:sz="0" w:space="0" w:color="auto"/>
        <w:right w:val="none" w:sz="0" w:space="0" w:color="auto"/>
      </w:divBdr>
    </w:div>
    <w:div w:id="400105573">
      <w:bodyDiv w:val="1"/>
      <w:marLeft w:val="0"/>
      <w:marRight w:val="0"/>
      <w:marTop w:val="0"/>
      <w:marBottom w:val="0"/>
      <w:divBdr>
        <w:top w:val="none" w:sz="0" w:space="0" w:color="auto"/>
        <w:left w:val="none" w:sz="0" w:space="0" w:color="auto"/>
        <w:bottom w:val="none" w:sz="0" w:space="0" w:color="auto"/>
        <w:right w:val="none" w:sz="0" w:space="0" w:color="auto"/>
      </w:divBdr>
    </w:div>
    <w:div w:id="573517088">
      <w:bodyDiv w:val="1"/>
      <w:marLeft w:val="0"/>
      <w:marRight w:val="0"/>
      <w:marTop w:val="0"/>
      <w:marBottom w:val="0"/>
      <w:divBdr>
        <w:top w:val="none" w:sz="0" w:space="0" w:color="auto"/>
        <w:left w:val="none" w:sz="0" w:space="0" w:color="auto"/>
        <w:bottom w:val="none" w:sz="0" w:space="0" w:color="auto"/>
        <w:right w:val="none" w:sz="0" w:space="0" w:color="auto"/>
      </w:divBdr>
    </w:div>
    <w:div w:id="631133218">
      <w:bodyDiv w:val="1"/>
      <w:marLeft w:val="0"/>
      <w:marRight w:val="0"/>
      <w:marTop w:val="0"/>
      <w:marBottom w:val="0"/>
      <w:divBdr>
        <w:top w:val="none" w:sz="0" w:space="0" w:color="auto"/>
        <w:left w:val="none" w:sz="0" w:space="0" w:color="auto"/>
        <w:bottom w:val="none" w:sz="0" w:space="0" w:color="auto"/>
        <w:right w:val="none" w:sz="0" w:space="0" w:color="auto"/>
      </w:divBdr>
    </w:div>
    <w:div w:id="639649395">
      <w:bodyDiv w:val="1"/>
      <w:marLeft w:val="0"/>
      <w:marRight w:val="0"/>
      <w:marTop w:val="0"/>
      <w:marBottom w:val="0"/>
      <w:divBdr>
        <w:top w:val="none" w:sz="0" w:space="0" w:color="auto"/>
        <w:left w:val="none" w:sz="0" w:space="0" w:color="auto"/>
        <w:bottom w:val="none" w:sz="0" w:space="0" w:color="auto"/>
        <w:right w:val="none" w:sz="0" w:space="0" w:color="auto"/>
      </w:divBdr>
    </w:div>
    <w:div w:id="742989429">
      <w:bodyDiv w:val="1"/>
      <w:marLeft w:val="0"/>
      <w:marRight w:val="0"/>
      <w:marTop w:val="0"/>
      <w:marBottom w:val="0"/>
      <w:divBdr>
        <w:top w:val="none" w:sz="0" w:space="0" w:color="auto"/>
        <w:left w:val="none" w:sz="0" w:space="0" w:color="auto"/>
        <w:bottom w:val="none" w:sz="0" w:space="0" w:color="auto"/>
        <w:right w:val="none" w:sz="0" w:space="0" w:color="auto"/>
      </w:divBdr>
    </w:div>
    <w:div w:id="755713507">
      <w:bodyDiv w:val="1"/>
      <w:marLeft w:val="0"/>
      <w:marRight w:val="0"/>
      <w:marTop w:val="0"/>
      <w:marBottom w:val="0"/>
      <w:divBdr>
        <w:top w:val="none" w:sz="0" w:space="0" w:color="auto"/>
        <w:left w:val="none" w:sz="0" w:space="0" w:color="auto"/>
        <w:bottom w:val="none" w:sz="0" w:space="0" w:color="auto"/>
        <w:right w:val="none" w:sz="0" w:space="0" w:color="auto"/>
      </w:divBdr>
    </w:div>
    <w:div w:id="819465086">
      <w:bodyDiv w:val="1"/>
      <w:marLeft w:val="0"/>
      <w:marRight w:val="0"/>
      <w:marTop w:val="0"/>
      <w:marBottom w:val="0"/>
      <w:divBdr>
        <w:top w:val="none" w:sz="0" w:space="0" w:color="auto"/>
        <w:left w:val="none" w:sz="0" w:space="0" w:color="auto"/>
        <w:bottom w:val="none" w:sz="0" w:space="0" w:color="auto"/>
        <w:right w:val="none" w:sz="0" w:space="0" w:color="auto"/>
      </w:divBdr>
    </w:div>
    <w:div w:id="878711007">
      <w:bodyDiv w:val="1"/>
      <w:marLeft w:val="0"/>
      <w:marRight w:val="0"/>
      <w:marTop w:val="0"/>
      <w:marBottom w:val="0"/>
      <w:divBdr>
        <w:top w:val="none" w:sz="0" w:space="0" w:color="auto"/>
        <w:left w:val="none" w:sz="0" w:space="0" w:color="auto"/>
        <w:bottom w:val="none" w:sz="0" w:space="0" w:color="auto"/>
        <w:right w:val="none" w:sz="0" w:space="0" w:color="auto"/>
      </w:divBdr>
      <w:divsChild>
        <w:div w:id="1242444047">
          <w:marLeft w:val="0"/>
          <w:marRight w:val="0"/>
          <w:marTop w:val="0"/>
          <w:marBottom w:val="0"/>
          <w:divBdr>
            <w:top w:val="none" w:sz="0" w:space="0" w:color="auto"/>
            <w:left w:val="none" w:sz="0" w:space="0" w:color="auto"/>
            <w:bottom w:val="none" w:sz="0" w:space="0" w:color="auto"/>
            <w:right w:val="none" w:sz="0" w:space="0" w:color="auto"/>
          </w:divBdr>
        </w:div>
      </w:divsChild>
    </w:div>
    <w:div w:id="915170180">
      <w:bodyDiv w:val="1"/>
      <w:marLeft w:val="0"/>
      <w:marRight w:val="0"/>
      <w:marTop w:val="0"/>
      <w:marBottom w:val="0"/>
      <w:divBdr>
        <w:top w:val="none" w:sz="0" w:space="0" w:color="auto"/>
        <w:left w:val="none" w:sz="0" w:space="0" w:color="auto"/>
        <w:bottom w:val="none" w:sz="0" w:space="0" w:color="auto"/>
        <w:right w:val="none" w:sz="0" w:space="0" w:color="auto"/>
      </w:divBdr>
    </w:div>
    <w:div w:id="940144615">
      <w:bodyDiv w:val="1"/>
      <w:marLeft w:val="0"/>
      <w:marRight w:val="0"/>
      <w:marTop w:val="0"/>
      <w:marBottom w:val="0"/>
      <w:divBdr>
        <w:top w:val="none" w:sz="0" w:space="0" w:color="auto"/>
        <w:left w:val="none" w:sz="0" w:space="0" w:color="auto"/>
        <w:bottom w:val="none" w:sz="0" w:space="0" w:color="auto"/>
        <w:right w:val="none" w:sz="0" w:space="0" w:color="auto"/>
      </w:divBdr>
    </w:div>
    <w:div w:id="990065242">
      <w:bodyDiv w:val="1"/>
      <w:marLeft w:val="0"/>
      <w:marRight w:val="0"/>
      <w:marTop w:val="0"/>
      <w:marBottom w:val="0"/>
      <w:divBdr>
        <w:top w:val="none" w:sz="0" w:space="0" w:color="auto"/>
        <w:left w:val="none" w:sz="0" w:space="0" w:color="auto"/>
        <w:bottom w:val="none" w:sz="0" w:space="0" w:color="auto"/>
        <w:right w:val="none" w:sz="0" w:space="0" w:color="auto"/>
      </w:divBdr>
    </w:div>
    <w:div w:id="1044521662">
      <w:bodyDiv w:val="1"/>
      <w:marLeft w:val="0"/>
      <w:marRight w:val="0"/>
      <w:marTop w:val="0"/>
      <w:marBottom w:val="0"/>
      <w:divBdr>
        <w:top w:val="none" w:sz="0" w:space="0" w:color="auto"/>
        <w:left w:val="none" w:sz="0" w:space="0" w:color="auto"/>
        <w:bottom w:val="none" w:sz="0" w:space="0" w:color="auto"/>
        <w:right w:val="none" w:sz="0" w:space="0" w:color="auto"/>
      </w:divBdr>
    </w:div>
    <w:div w:id="1067648673">
      <w:bodyDiv w:val="1"/>
      <w:marLeft w:val="0"/>
      <w:marRight w:val="0"/>
      <w:marTop w:val="0"/>
      <w:marBottom w:val="0"/>
      <w:divBdr>
        <w:top w:val="none" w:sz="0" w:space="0" w:color="auto"/>
        <w:left w:val="none" w:sz="0" w:space="0" w:color="auto"/>
        <w:bottom w:val="none" w:sz="0" w:space="0" w:color="auto"/>
        <w:right w:val="none" w:sz="0" w:space="0" w:color="auto"/>
      </w:divBdr>
    </w:div>
    <w:div w:id="1086807267">
      <w:bodyDiv w:val="1"/>
      <w:marLeft w:val="0"/>
      <w:marRight w:val="0"/>
      <w:marTop w:val="0"/>
      <w:marBottom w:val="0"/>
      <w:divBdr>
        <w:top w:val="none" w:sz="0" w:space="0" w:color="auto"/>
        <w:left w:val="none" w:sz="0" w:space="0" w:color="auto"/>
        <w:bottom w:val="none" w:sz="0" w:space="0" w:color="auto"/>
        <w:right w:val="none" w:sz="0" w:space="0" w:color="auto"/>
      </w:divBdr>
    </w:div>
    <w:div w:id="1122924968">
      <w:bodyDiv w:val="1"/>
      <w:marLeft w:val="0"/>
      <w:marRight w:val="0"/>
      <w:marTop w:val="0"/>
      <w:marBottom w:val="0"/>
      <w:divBdr>
        <w:top w:val="none" w:sz="0" w:space="0" w:color="auto"/>
        <w:left w:val="none" w:sz="0" w:space="0" w:color="auto"/>
        <w:bottom w:val="none" w:sz="0" w:space="0" w:color="auto"/>
        <w:right w:val="none" w:sz="0" w:space="0" w:color="auto"/>
      </w:divBdr>
    </w:div>
    <w:div w:id="1214074782">
      <w:bodyDiv w:val="1"/>
      <w:marLeft w:val="0"/>
      <w:marRight w:val="0"/>
      <w:marTop w:val="0"/>
      <w:marBottom w:val="0"/>
      <w:divBdr>
        <w:top w:val="none" w:sz="0" w:space="0" w:color="auto"/>
        <w:left w:val="none" w:sz="0" w:space="0" w:color="auto"/>
        <w:bottom w:val="none" w:sz="0" w:space="0" w:color="auto"/>
        <w:right w:val="none" w:sz="0" w:space="0" w:color="auto"/>
      </w:divBdr>
    </w:div>
    <w:div w:id="1244025443">
      <w:bodyDiv w:val="1"/>
      <w:marLeft w:val="0"/>
      <w:marRight w:val="0"/>
      <w:marTop w:val="0"/>
      <w:marBottom w:val="0"/>
      <w:divBdr>
        <w:top w:val="none" w:sz="0" w:space="0" w:color="auto"/>
        <w:left w:val="none" w:sz="0" w:space="0" w:color="auto"/>
        <w:bottom w:val="none" w:sz="0" w:space="0" w:color="auto"/>
        <w:right w:val="none" w:sz="0" w:space="0" w:color="auto"/>
      </w:divBdr>
    </w:div>
    <w:div w:id="1265112870">
      <w:bodyDiv w:val="1"/>
      <w:marLeft w:val="0"/>
      <w:marRight w:val="0"/>
      <w:marTop w:val="0"/>
      <w:marBottom w:val="0"/>
      <w:divBdr>
        <w:top w:val="none" w:sz="0" w:space="0" w:color="auto"/>
        <w:left w:val="none" w:sz="0" w:space="0" w:color="auto"/>
        <w:bottom w:val="none" w:sz="0" w:space="0" w:color="auto"/>
        <w:right w:val="none" w:sz="0" w:space="0" w:color="auto"/>
      </w:divBdr>
    </w:div>
    <w:div w:id="1319385502">
      <w:bodyDiv w:val="1"/>
      <w:marLeft w:val="0"/>
      <w:marRight w:val="0"/>
      <w:marTop w:val="0"/>
      <w:marBottom w:val="0"/>
      <w:divBdr>
        <w:top w:val="none" w:sz="0" w:space="0" w:color="auto"/>
        <w:left w:val="none" w:sz="0" w:space="0" w:color="auto"/>
        <w:bottom w:val="none" w:sz="0" w:space="0" w:color="auto"/>
        <w:right w:val="none" w:sz="0" w:space="0" w:color="auto"/>
      </w:divBdr>
    </w:div>
    <w:div w:id="1433814778">
      <w:bodyDiv w:val="1"/>
      <w:marLeft w:val="0"/>
      <w:marRight w:val="0"/>
      <w:marTop w:val="0"/>
      <w:marBottom w:val="0"/>
      <w:divBdr>
        <w:top w:val="none" w:sz="0" w:space="0" w:color="auto"/>
        <w:left w:val="none" w:sz="0" w:space="0" w:color="auto"/>
        <w:bottom w:val="none" w:sz="0" w:space="0" w:color="auto"/>
        <w:right w:val="none" w:sz="0" w:space="0" w:color="auto"/>
      </w:divBdr>
    </w:div>
    <w:div w:id="1513105694">
      <w:bodyDiv w:val="1"/>
      <w:marLeft w:val="0"/>
      <w:marRight w:val="0"/>
      <w:marTop w:val="0"/>
      <w:marBottom w:val="0"/>
      <w:divBdr>
        <w:top w:val="none" w:sz="0" w:space="0" w:color="auto"/>
        <w:left w:val="none" w:sz="0" w:space="0" w:color="auto"/>
        <w:bottom w:val="none" w:sz="0" w:space="0" w:color="auto"/>
        <w:right w:val="none" w:sz="0" w:space="0" w:color="auto"/>
      </w:divBdr>
    </w:div>
    <w:div w:id="1566253921">
      <w:bodyDiv w:val="1"/>
      <w:marLeft w:val="0"/>
      <w:marRight w:val="0"/>
      <w:marTop w:val="0"/>
      <w:marBottom w:val="0"/>
      <w:divBdr>
        <w:top w:val="none" w:sz="0" w:space="0" w:color="auto"/>
        <w:left w:val="none" w:sz="0" w:space="0" w:color="auto"/>
        <w:bottom w:val="none" w:sz="0" w:space="0" w:color="auto"/>
        <w:right w:val="none" w:sz="0" w:space="0" w:color="auto"/>
      </w:divBdr>
    </w:div>
    <w:div w:id="1602295820">
      <w:bodyDiv w:val="1"/>
      <w:marLeft w:val="0"/>
      <w:marRight w:val="0"/>
      <w:marTop w:val="0"/>
      <w:marBottom w:val="0"/>
      <w:divBdr>
        <w:top w:val="none" w:sz="0" w:space="0" w:color="auto"/>
        <w:left w:val="none" w:sz="0" w:space="0" w:color="auto"/>
        <w:bottom w:val="none" w:sz="0" w:space="0" w:color="auto"/>
        <w:right w:val="none" w:sz="0" w:space="0" w:color="auto"/>
      </w:divBdr>
    </w:div>
    <w:div w:id="1728797627">
      <w:bodyDiv w:val="1"/>
      <w:marLeft w:val="0"/>
      <w:marRight w:val="0"/>
      <w:marTop w:val="0"/>
      <w:marBottom w:val="0"/>
      <w:divBdr>
        <w:top w:val="none" w:sz="0" w:space="0" w:color="auto"/>
        <w:left w:val="none" w:sz="0" w:space="0" w:color="auto"/>
        <w:bottom w:val="none" w:sz="0" w:space="0" w:color="auto"/>
        <w:right w:val="none" w:sz="0" w:space="0" w:color="auto"/>
      </w:divBdr>
    </w:div>
    <w:div w:id="1730836893">
      <w:bodyDiv w:val="1"/>
      <w:marLeft w:val="0"/>
      <w:marRight w:val="0"/>
      <w:marTop w:val="0"/>
      <w:marBottom w:val="0"/>
      <w:divBdr>
        <w:top w:val="none" w:sz="0" w:space="0" w:color="auto"/>
        <w:left w:val="none" w:sz="0" w:space="0" w:color="auto"/>
        <w:bottom w:val="none" w:sz="0" w:space="0" w:color="auto"/>
        <w:right w:val="none" w:sz="0" w:space="0" w:color="auto"/>
      </w:divBdr>
    </w:div>
    <w:div w:id="1740979619">
      <w:bodyDiv w:val="1"/>
      <w:marLeft w:val="0"/>
      <w:marRight w:val="0"/>
      <w:marTop w:val="0"/>
      <w:marBottom w:val="0"/>
      <w:divBdr>
        <w:top w:val="none" w:sz="0" w:space="0" w:color="auto"/>
        <w:left w:val="none" w:sz="0" w:space="0" w:color="auto"/>
        <w:bottom w:val="none" w:sz="0" w:space="0" w:color="auto"/>
        <w:right w:val="none" w:sz="0" w:space="0" w:color="auto"/>
      </w:divBdr>
      <w:divsChild>
        <w:div w:id="1021009112">
          <w:marLeft w:val="0"/>
          <w:marRight w:val="0"/>
          <w:marTop w:val="0"/>
          <w:marBottom w:val="0"/>
          <w:divBdr>
            <w:top w:val="none" w:sz="0" w:space="0" w:color="auto"/>
            <w:left w:val="none" w:sz="0" w:space="0" w:color="auto"/>
            <w:bottom w:val="none" w:sz="0" w:space="0" w:color="auto"/>
            <w:right w:val="none" w:sz="0" w:space="0" w:color="auto"/>
          </w:divBdr>
        </w:div>
      </w:divsChild>
    </w:div>
    <w:div w:id="1782723103">
      <w:bodyDiv w:val="1"/>
      <w:marLeft w:val="0"/>
      <w:marRight w:val="0"/>
      <w:marTop w:val="0"/>
      <w:marBottom w:val="0"/>
      <w:divBdr>
        <w:top w:val="none" w:sz="0" w:space="0" w:color="auto"/>
        <w:left w:val="none" w:sz="0" w:space="0" w:color="auto"/>
        <w:bottom w:val="none" w:sz="0" w:space="0" w:color="auto"/>
        <w:right w:val="none" w:sz="0" w:space="0" w:color="auto"/>
      </w:divBdr>
    </w:div>
    <w:div w:id="1842159763">
      <w:bodyDiv w:val="1"/>
      <w:marLeft w:val="0"/>
      <w:marRight w:val="0"/>
      <w:marTop w:val="0"/>
      <w:marBottom w:val="0"/>
      <w:divBdr>
        <w:top w:val="none" w:sz="0" w:space="0" w:color="auto"/>
        <w:left w:val="none" w:sz="0" w:space="0" w:color="auto"/>
        <w:bottom w:val="none" w:sz="0" w:space="0" w:color="auto"/>
        <w:right w:val="none" w:sz="0" w:space="0" w:color="auto"/>
      </w:divBdr>
    </w:div>
    <w:div w:id="1862236059">
      <w:bodyDiv w:val="1"/>
      <w:marLeft w:val="0"/>
      <w:marRight w:val="0"/>
      <w:marTop w:val="0"/>
      <w:marBottom w:val="0"/>
      <w:divBdr>
        <w:top w:val="none" w:sz="0" w:space="0" w:color="auto"/>
        <w:left w:val="none" w:sz="0" w:space="0" w:color="auto"/>
        <w:bottom w:val="none" w:sz="0" w:space="0" w:color="auto"/>
        <w:right w:val="none" w:sz="0" w:space="0" w:color="auto"/>
      </w:divBdr>
    </w:div>
    <w:div w:id="1923372216">
      <w:bodyDiv w:val="1"/>
      <w:marLeft w:val="0"/>
      <w:marRight w:val="0"/>
      <w:marTop w:val="0"/>
      <w:marBottom w:val="0"/>
      <w:divBdr>
        <w:top w:val="none" w:sz="0" w:space="0" w:color="auto"/>
        <w:left w:val="none" w:sz="0" w:space="0" w:color="auto"/>
        <w:bottom w:val="none" w:sz="0" w:space="0" w:color="auto"/>
        <w:right w:val="none" w:sz="0" w:space="0" w:color="auto"/>
      </w:divBdr>
    </w:div>
    <w:div w:id="1955288572">
      <w:bodyDiv w:val="1"/>
      <w:marLeft w:val="0"/>
      <w:marRight w:val="0"/>
      <w:marTop w:val="0"/>
      <w:marBottom w:val="0"/>
      <w:divBdr>
        <w:top w:val="none" w:sz="0" w:space="0" w:color="auto"/>
        <w:left w:val="none" w:sz="0" w:space="0" w:color="auto"/>
        <w:bottom w:val="none" w:sz="0" w:space="0" w:color="auto"/>
        <w:right w:val="none" w:sz="0" w:space="0" w:color="auto"/>
      </w:divBdr>
    </w:div>
    <w:div w:id="20664439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7</Pages>
  <Words>1827</Words>
  <Characters>10417</Characters>
  <Application>Microsoft Macintosh Word</Application>
  <DocSecurity>0</DocSecurity>
  <Lines>86</Lines>
  <Paragraphs>24</Paragraphs>
  <ScaleCrop>false</ScaleCrop>
  <Company>University of Washington</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Belskus</dc:creator>
  <cp:keywords/>
  <cp:lastModifiedBy>Steven Roberts</cp:lastModifiedBy>
  <cp:revision>102</cp:revision>
  <dcterms:created xsi:type="dcterms:W3CDTF">2013-11-29T23:01:00Z</dcterms:created>
  <dcterms:modified xsi:type="dcterms:W3CDTF">2013-12-02T16:11:00Z</dcterms:modified>
</cp:coreProperties>
</file>